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DAB" w:rsidRDefault="00F54DAB">
      <w:pPr>
        <w:rPr>
          <w:sz w:val="28"/>
        </w:rPr>
      </w:pPr>
      <w:bookmarkStart w:id="0" w:name="_GoBack"/>
      <w:bookmarkEnd w:id="0"/>
    </w:p>
    <w:p w:rsidR="00F54DAB" w:rsidRDefault="00F54DAB">
      <w:pPr>
        <w:rPr>
          <w:sz w:val="28"/>
        </w:rPr>
      </w:pPr>
    </w:p>
    <w:p w:rsidR="0078255E" w:rsidRPr="0078255E" w:rsidRDefault="0078255E">
      <w:pPr>
        <w:rPr>
          <w:sz w:val="28"/>
        </w:rPr>
      </w:pPr>
      <w:r w:rsidRPr="0078255E">
        <w:rPr>
          <w:sz w:val="28"/>
        </w:rPr>
        <w:t>Welcome to The Experiment’s exercises, and congratulations for taking the courageous step to apply these practices to YOURSELF.</w:t>
      </w:r>
    </w:p>
    <w:p w:rsidR="0078255E" w:rsidRDefault="0078255E">
      <w:pPr>
        <w:rPr>
          <w:sz w:val="28"/>
        </w:rPr>
      </w:pPr>
    </w:p>
    <w:p w:rsidR="00F54DAB" w:rsidRDefault="00F54DAB">
      <w:pPr>
        <w:rPr>
          <w:sz w:val="28"/>
        </w:rPr>
      </w:pPr>
      <w:r>
        <w:rPr>
          <w:sz w:val="28"/>
        </w:rPr>
        <w:t>Some helpful hints to help you get stuff done!</w:t>
      </w:r>
    </w:p>
    <w:p w:rsidR="00F54DAB" w:rsidRPr="00F54DAB" w:rsidRDefault="00F54DAB" w:rsidP="00F54DAB">
      <w:pPr>
        <w:pStyle w:val="ListParagraph"/>
        <w:numPr>
          <w:ilvl w:val="0"/>
          <w:numId w:val="1"/>
        </w:numPr>
        <w:rPr>
          <w:sz w:val="28"/>
        </w:rPr>
      </w:pPr>
      <w:r w:rsidRPr="00F54DAB">
        <w:rPr>
          <w:sz w:val="28"/>
        </w:rPr>
        <w:t>It’s best to print these sheets out and use a pen / pencil on them. While many people do complete them electronically, there is something more intimate (and less distractions) when hand-writing exercises like this.</w:t>
      </w:r>
    </w:p>
    <w:p w:rsidR="00F54DAB" w:rsidRPr="00F54DAB" w:rsidRDefault="00F54DAB" w:rsidP="00F54DAB">
      <w:pPr>
        <w:pStyle w:val="ListParagraph"/>
        <w:numPr>
          <w:ilvl w:val="0"/>
          <w:numId w:val="1"/>
        </w:numPr>
        <w:rPr>
          <w:sz w:val="28"/>
        </w:rPr>
      </w:pPr>
      <w:r w:rsidRPr="00F54DAB">
        <w:rPr>
          <w:sz w:val="28"/>
        </w:rPr>
        <w:t xml:space="preserve">If you commit to a process and you, for example, miss a day, don’t worry about it! Just jump right back in. </w:t>
      </w:r>
    </w:p>
    <w:p w:rsidR="00F54DAB" w:rsidRPr="00F54DAB" w:rsidRDefault="00F54DAB" w:rsidP="00F54DAB">
      <w:pPr>
        <w:pStyle w:val="ListParagraph"/>
        <w:numPr>
          <w:ilvl w:val="0"/>
          <w:numId w:val="1"/>
        </w:numPr>
        <w:rPr>
          <w:sz w:val="28"/>
        </w:rPr>
      </w:pPr>
      <w:r w:rsidRPr="00F54DAB">
        <w:rPr>
          <w:sz w:val="28"/>
        </w:rPr>
        <w:t xml:space="preserve">Don’t worry about doing these “right” or “wrong.” Just do them. </w:t>
      </w:r>
    </w:p>
    <w:p w:rsidR="00F54DAB" w:rsidRPr="00F54DAB" w:rsidRDefault="00F54DAB" w:rsidP="00F54DAB">
      <w:pPr>
        <w:pStyle w:val="ListParagraph"/>
        <w:numPr>
          <w:ilvl w:val="0"/>
          <w:numId w:val="1"/>
        </w:numPr>
        <w:rPr>
          <w:sz w:val="28"/>
        </w:rPr>
      </w:pPr>
      <w:r w:rsidRPr="00F54DAB">
        <w:rPr>
          <w:sz w:val="28"/>
        </w:rPr>
        <w:t>Many of the exercises will be applicable to more than one area of your life, so go ahead and work the process multiple times.</w:t>
      </w:r>
    </w:p>
    <w:p w:rsidR="00F54DAB" w:rsidRDefault="00F54DAB">
      <w:pPr>
        <w:rPr>
          <w:sz w:val="28"/>
        </w:rPr>
      </w:pPr>
    </w:p>
    <w:p w:rsidR="00F54DAB" w:rsidRDefault="00F54DAB">
      <w:pPr>
        <w:rPr>
          <w:sz w:val="28"/>
        </w:rPr>
      </w:pPr>
      <w:r>
        <w:rPr>
          <w:sz w:val="28"/>
        </w:rPr>
        <w:t xml:space="preserve">All questions about these exercises will be answered on our Facebook page, </w:t>
      </w:r>
      <w:hyperlink r:id="rId7" w:history="1">
        <w:r w:rsidRPr="00A77EFE">
          <w:rPr>
            <w:rStyle w:val="Hyperlink"/>
            <w:sz w:val="28"/>
          </w:rPr>
          <w:t>www.facebook.com/executivejoy</w:t>
        </w:r>
      </w:hyperlink>
      <w:r>
        <w:rPr>
          <w:sz w:val="28"/>
        </w:rPr>
        <w:t xml:space="preserve"> – just post on our wall (unless it is confidential in nature, then send us a private Facebook message.) </w:t>
      </w:r>
    </w:p>
    <w:p w:rsidR="00F54DAB" w:rsidRDefault="00F54DAB">
      <w:pPr>
        <w:rPr>
          <w:sz w:val="28"/>
        </w:rPr>
      </w:pPr>
    </w:p>
    <w:p w:rsidR="00F54DAB" w:rsidRDefault="00F54DAB">
      <w:pPr>
        <w:rPr>
          <w:sz w:val="28"/>
        </w:rPr>
      </w:pPr>
      <w:r>
        <w:rPr>
          <w:sz w:val="28"/>
        </w:rPr>
        <w:t xml:space="preserve">Good luck with </w:t>
      </w:r>
      <w:r w:rsidRPr="00F54DAB">
        <w:rPr>
          <w:i/>
          <w:sz w:val="28"/>
        </w:rPr>
        <w:t>your</w:t>
      </w:r>
      <w:r>
        <w:rPr>
          <w:sz w:val="28"/>
        </w:rPr>
        <w:t xml:space="preserve"> Experiment!</w:t>
      </w:r>
    </w:p>
    <w:p w:rsidR="0078255E" w:rsidRDefault="0078255E">
      <w:pPr>
        <w:rPr>
          <w:sz w:val="28"/>
        </w:rPr>
      </w:pPr>
    </w:p>
    <w:p w:rsidR="00F54DAB" w:rsidRPr="00F54DAB" w:rsidRDefault="00F54DAB">
      <w:pPr>
        <w:rPr>
          <w:sz w:val="28"/>
        </w:rPr>
      </w:pPr>
      <w:r w:rsidRPr="00F54DAB">
        <w:rPr>
          <w:i/>
          <w:sz w:val="28"/>
        </w:rPr>
        <w:t>-R. Michael Anderson</w:t>
      </w:r>
      <w:r>
        <w:rPr>
          <w:sz w:val="28"/>
        </w:rPr>
        <w:br/>
      </w:r>
    </w:p>
    <w:p w:rsidR="0078255E" w:rsidRDefault="00F54DAB">
      <w:r w:rsidRPr="00F54DAB">
        <w:rPr>
          <w:sz w:val="28"/>
        </w:rPr>
        <w:t xml:space="preserve">p.s. </w:t>
      </w:r>
      <w:r w:rsidRPr="00521DC5">
        <w:rPr>
          <w:b/>
          <w:sz w:val="28"/>
        </w:rPr>
        <w:t>Have you reviewed the book yet?</w:t>
      </w:r>
      <w:r>
        <w:rPr>
          <w:sz w:val="28"/>
        </w:rPr>
        <w:t xml:space="preserve"> Please do</w:t>
      </w:r>
      <w:r w:rsidRPr="00F54DAB">
        <w:rPr>
          <w:sz w:val="28"/>
        </w:rPr>
        <w:t>!</w:t>
      </w:r>
      <w:r>
        <w:rPr>
          <w:sz w:val="28"/>
        </w:rPr>
        <w:t xml:space="preserve"> Honest reviews help everyone out, and it only needs to be two or three lines.</w:t>
      </w:r>
      <w:r w:rsidRPr="00F54DAB">
        <w:rPr>
          <w:sz w:val="28"/>
        </w:rPr>
        <w:t xml:space="preserve"> </w:t>
      </w:r>
      <w:hyperlink r:id="rId8" w:history="1">
        <w:r w:rsidRPr="00F54DAB">
          <w:rPr>
            <w:rStyle w:val="Hyperlink"/>
            <w:sz w:val="28"/>
          </w:rPr>
          <w:t>http://tiny.cc/review-xpmt</w:t>
        </w:r>
      </w:hyperlink>
      <w:r w:rsidRPr="00F54DAB">
        <w:rPr>
          <w:sz w:val="28"/>
        </w:rPr>
        <w:t xml:space="preserve"> </w:t>
      </w:r>
      <w:r w:rsidRPr="00F54DAB">
        <w:t xml:space="preserve"> </w:t>
      </w:r>
      <w:r>
        <w:t xml:space="preserve"> </w:t>
      </w:r>
      <w:r w:rsidR="0078255E">
        <w:br w:type="page"/>
      </w:r>
    </w:p>
    <w:p w:rsidR="0078255E" w:rsidRPr="0078255E" w:rsidRDefault="0078255E" w:rsidP="0078255E">
      <w:pPr>
        <w:suppressAutoHyphens/>
        <w:spacing w:before="320" w:after="320" w:line="240" w:lineRule="auto"/>
        <w:outlineLvl w:val="1"/>
        <w:rPr>
          <w:rFonts w:ascii="Tempus Sans ITC" w:eastAsia="Times New Roman" w:hAnsi="Tempus Sans ITC" w:cs="Times New Roman"/>
          <w:b/>
          <w:bCs/>
          <w:color w:val="000000"/>
          <w:sz w:val="36"/>
          <w:szCs w:val="26"/>
          <w:u w:val="single"/>
        </w:rPr>
      </w:pPr>
      <w:bookmarkStart w:id="1" w:name="_Toc397509030"/>
      <w:r w:rsidRPr="0078255E">
        <w:rPr>
          <w:rFonts w:ascii="Tempus Sans ITC" w:eastAsia="Times New Roman" w:hAnsi="Tempus Sans ITC" w:cs="Times New Roman"/>
          <w:b/>
          <w:bCs/>
          <w:color w:val="000000"/>
          <w:sz w:val="36"/>
          <w:szCs w:val="26"/>
          <w:u w:val="single"/>
        </w:rPr>
        <w:lastRenderedPageBreak/>
        <w:t>Dennis’ Notes—Owner / Victim</w:t>
      </w:r>
      <w:bookmarkEnd w:id="1"/>
    </w:p>
    <w:p w:rsidR="0078255E" w:rsidRPr="0078255E" w:rsidRDefault="0078255E" w:rsidP="0078255E">
      <w:pPr>
        <w:spacing w:after="0"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 xml:space="preserve">We can often see how we are showing up as an owner or a victim by looking at the language we are using to describe something in our life. </w:t>
      </w:r>
    </w:p>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Pr="0078255E" w:rsidRDefault="0078255E" w:rsidP="0078255E">
      <w:pPr>
        <w:spacing w:after="0"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Common clues:</w:t>
      </w:r>
    </w:p>
    <w:tbl>
      <w:tblPr>
        <w:tblStyle w:val="TableGrid1"/>
        <w:tblW w:w="0" w:type="auto"/>
        <w:tblLook w:val="04A0" w:firstRow="1" w:lastRow="0" w:firstColumn="1" w:lastColumn="0" w:noHBand="0" w:noVBand="1"/>
      </w:tblPr>
      <w:tblGrid>
        <w:gridCol w:w="4669"/>
        <w:gridCol w:w="4681"/>
      </w:tblGrid>
      <w:tr w:rsidR="0078255E" w:rsidRPr="0078255E" w:rsidTr="00B551EC">
        <w:tc>
          <w:tcPr>
            <w:tcW w:w="4788" w:type="dxa"/>
          </w:tcPr>
          <w:p w:rsidR="0078255E" w:rsidRPr="0078255E" w:rsidRDefault="0078255E" w:rsidP="0078255E">
            <w:pPr>
              <w:spacing w:line="400" w:lineRule="atLeast"/>
              <w:contextualSpacing/>
              <w:jc w:val="both"/>
              <w:rPr>
                <w:rFonts w:ascii="Tempus Sans ITC" w:eastAsia="Calibri" w:hAnsi="Tempus Sans ITC" w:cs="Times New Roman"/>
                <w:b/>
              </w:rPr>
            </w:pPr>
            <w:r w:rsidRPr="0078255E">
              <w:rPr>
                <w:rFonts w:ascii="Tempus Sans ITC" w:eastAsia="Calibri" w:hAnsi="Tempus Sans ITC" w:cs="Times New Roman"/>
                <w:b/>
              </w:rPr>
              <w:t>Victim</w:t>
            </w:r>
            <w:r w:rsidRPr="0078255E">
              <w:rPr>
                <w:rFonts w:ascii="Tempus Sans ITC" w:eastAsia="Calibri" w:hAnsi="Tempus Sans ITC" w:cs="Times New Roman"/>
                <w:b/>
              </w:rPr>
              <w:tab/>
            </w:r>
          </w:p>
        </w:tc>
        <w:tc>
          <w:tcPr>
            <w:tcW w:w="4788" w:type="dxa"/>
          </w:tcPr>
          <w:p w:rsidR="0078255E" w:rsidRPr="0078255E" w:rsidRDefault="0078255E" w:rsidP="0078255E">
            <w:pPr>
              <w:spacing w:line="400" w:lineRule="atLeast"/>
              <w:contextualSpacing/>
              <w:jc w:val="both"/>
              <w:rPr>
                <w:rFonts w:ascii="Tempus Sans ITC" w:eastAsia="Calibri" w:hAnsi="Tempus Sans ITC" w:cs="Times New Roman"/>
                <w:b/>
              </w:rPr>
            </w:pPr>
            <w:r w:rsidRPr="0078255E">
              <w:rPr>
                <w:rFonts w:ascii="Tempus Sans ITC" w:eastAsia="Calibri" w:hAnsi="Tempus Sans ITC" w:cs="Times New Roman"/>
                <w:b/>
              </w:rPr>
              <w:t>Owner</w:t>
            </w:r>
          </w:p>
        </w:tc>
      </w:tr>
      <w:tr w:rsidR="0078255E" w:rsidRPr="0078255E" w:rsidTr="00B551E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I don’t know how / I can’t</w:t>
            </w:r>
          </w:p>
        </w:t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I’ll figure it out</w:t>
            </w:r>
          </w:p>
        </w:tc>
      </w:tr>
      <w:tr w:rsidR="0078255E" w:rsidRPr="0078255E" w:rsidTr="00B551E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I’ll be happy if/when</w:t>
            </w:r>
          </w:p>
        </w:t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I choose to be happy</w:t>
            </w:r>
          </w:p>
        </w:tc>
      </w:tr>
      <w:tr w:rsidR="0078255E" w:rsidRPr="0078255E" w:rsidTr="00B551E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I might commit</w:t>
            </w:r>
          </w:p>
        </w:t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I am committing</w:t>
            </w:r>
          </w:p>
        </w:tc>
      </w:tr>
      <w:tr w:rsidR="0078255E" w:rsidRPr="0078255E" w:rsidTr="00B551E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I don’t have time</w:t>
            </w:r>
          </w:p>
        </w:t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I am making time</w:t>
            </w:r>
          </w:p>
        </w:tc>
      </w:tr>
      <w:tr w:rsidR="0078255E" w:rsidRPr="0078255E" w:rsidTr="00B551E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 xml:space="preserve">Life happens </w:t>
            </w:r>
            <w:r w:rsidRPr="0078255E">
              <w:rPr>
                <w:rFonts w:ascii="Tempus Sans ITC" w:eastAsia="Calibri" w:hAnsi="Tempus Sans ITC" w:cs="Times New Roman"/>
                <w:b/>
                <w:i/>
              </w:rPr>
              <w:t>to</w:t>
            </w:r>
            <w:r w:rsidRPr="0078255E">
              <w:rPr>
                <w:rFonts w:ascii="Tempus Sans ITC" w:eastAsia="Calibri" w:hAnsi="Tempus Sans ITC" w:cs="Times New Roman"/>
              </w:rPr>
              <w:t xml:space="preserve"> me</w:t>
            </w:r>
          </w:p>
        </w:t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 xml:space="preserve">Life happens </w:t>
            </w:r>
            <w:r w:rsidRPr="0078255E">
              <w:rPr>
                <w:rFonts w:ascii="Tempus Sans ITC" w:eastAsia="Calibri" w:hAnsi="Tempus Sans ITC" w:cs="Times New Roman"/>
                <w:b/>
                <w:i/>
              </w:rPr>
              <w:t>for</w:t>
            </w:r>
            <w:r w:rsidRPr="0078255E">
              <w:rPr>
                <w:rFonts w:ascii="Tempus Sans ITC" w:eastAsia="Calibri" w:hAnsi="Tempus Sans ITC" w:cs="Times New Roman"/>
              </w:rPr>
              <w:t xml:space="preserve"> me</w:t>
            </w:r>
          </w:p>
        </w:tc>
      </w:tr>
    </w:tbl>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Pr="0078255E" w:rsidRDefault="0078255E" w:rsidP="0078255E">
      <w:pPr>
        <w:spacing w:after="0"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Additional words/phrases which can help identify owner or victim;</w:t>
      </w:r>
    </w:p>
    <w:tbl>
      <w:tblPr>
        <w:tblStyle w:val="TableGrid1"/>
        <w:tblW w:w="0" w:type="auto"/>
        <w:tblLook w:val="04A0" w:firstRow="1" w:lastRow="0" w:firstColumn="1" w:lastColumn="0" w:noHBand="0" w:noVBand="1"/>
      </w:tblPr>
      <w:tblGrid>
        <w:gridCol w:w="4658"/>
        <w:gridCol w:w="4692"/>
      </w:tblGrid>
      <w:tr w:rsidR="0078255E" w:rsidRPr="0078255E" w:rsidTr="00B551EC">
        <w:tc>
          <w:tcPr>
            <w:tcW w:w="4788" w:type="dxa"/>
          </w:tcPr>
          <w:p w:rsidR="0078255E" w:rsidRPr="0078255E" w:rsidRDefault="0078255E" w:rsidP="0078255E">
            <w:pPr>
              <w:spacing w:line="400" w:lineRule="atLeast"/>
              <w:contextualSpacing/>
              <w:jc w:val="both"/>
              <w:rPr>
                <w:rFonts w:ascii="Tempus Sans ITC" w:eastAsia="Calibri" w:hAnsi="Tempus Sans ITC" w:cs="Times New Roman"/>
                <w:b/>
              </w:rPr>
            </w:pPr>
            <w:r w:rsidRPr="0078255E">
              <w:rPr>
                <w:rFonts w:ascii="Tempus Sans ITC" w:eastAsia="Calibri" w:hAnsi="Tempus Sans ITC" w:cs="Times New Roman"/>
                <w:b/>
              </w:rPr>
              <w:t>Victim</w:t>
            </w:r>
          </w:p>
        </w:tc>
        <w:tc>
          <w:tcPr>
            <w:tcW w:w="4788" w:type="dxa"/>
          </w:tcPr>
          <w:p w:rsidR="0078255E" w:rsidRPr="0078255E" w:rsidRDefault="0078255E" w:rsidP="0078255E">
            <w:pPr>
              <w:spacing w:line="400" w:lineRule="atLeast"/>
              <w:contextualSpacing/>
              <w:jc w:val="both"/>
              <w:rPr>
                <w:rFonts w:ascii="Tempus Sans ITC" w:eastAsia="Calibri" w:hAnsi="Tempus Sans ITC" w:cs="Times New Roman"/>
                <w:b/>
              </w:rPr>
            </w:pPr>
            <w:r w:rsidRPr="0078255E">
              <w:rPr>
                <w:rFonts w:ascii="Tempus Sans ITC" w:eastAsia="Calibri" w:hAnsi="Tempus Sans ITC" w:cs="Times New Roman"/>
                <w:b/>
              </w:rPr>
              <w:t>Owner</w:t>
            </w:r>
          </w:p>
        </w:tc>
      </w:tr>
      <w:tr w:rsidR="0078255E" w:rsidRPr="0078255E" w:rsidTr="00B551E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Negative</w:t>
            </w:r>
          </w:p>
        </w:t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Positive</w:t>
            </w:r>
          </w:p>
        </w:tc>
      </w:tr>
      <w:tr w:rsidR="0078255E" w:rsidRPr="0078255E" w:rsidTr="00B551E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Blaming</w:t>
            </w:r>
          </w:p>
        </w:t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Solutions/Supportive</w:t>
            </w:r>
          </w:p>
        </w:tc>
      </w:tr>
      <w:tr w:rsidR="0078255E" w:rsidRPr="0078255E" w:rsidTr="00B551E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Entitled</w:t>
            </w:r>
          </w:p>
        </w:t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Accountable</w:t>
            </w:r>
          </w:p>
        </w:tc>
      </w:tr>
      <w:tr w:rsidR="0078255E" w:rsidRPr="0078255E" w:rsidTr="00B551E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Defensive</w:t>
            </w:r>
          </w:p>
        </w:t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Proactive</w:t>
            </w:r>
          </w:p>
        </w:tc>
      </w:tr>
      <w:tr w:rsidR="0078255E" w:rsidRPr="0078255E" w:rsidTr="00B551E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Helpless</w:t>
            </w:r>
          </w:p>
        </w:t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Helpful</w:t>
            </w:r>
          </w:p>
        </w:tc>
      </w:tr>
      <w:tr w:rsidR="0078255E" w:rsidRPr="0078255E" w:rsidTr="00B551E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Tardy/Late</w:t>
            </w:r>
          </w:p>
        </w:t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Punctual/Early</w:t>
            </w:r>
          </w:p>
        </w:tc>
      </w:tr>
      <w:tr w:rsidR="0078255E" w:rsidRPr="0078255E" w:rsidTr="00B551E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“They”</w:t>
            </w:r>
          </w:p>
        </w:t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“We/I”</w:t>
            </w:r>
          </w:p>
        </w:tc>
      </w:tr>
      <w:tr w:rsidR="0078255E" w:rsidRPr="0078255E" w:rsidTr="00B551E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“I Should…”</w:t>
            </w:r>
          </w:p>
        </w:t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“I Will…”</w:t>
            </w:r>
          </w:p>
        </w:tc>
      </w:tr>
      <w:tr w:rsidR="0078255E" w:rsidRPr="0078255E" w:rsidTr="00B551E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“But…”</w:t>
            </w:r>
          </w:p>
        </w:t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“And…”</w:t>
            </w:r>
          </w:p>
        </w:tc>
      </w:tr>
      <w:tr w:rsidR="0078255E" w:rsidRPr="0078255E" w:rsidTr="00B551E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“It’s not fair”</w:t>
            </w:r>
          </w:p>
        </w:t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“It doesn’t matter”</w:t>
            </w:r>
          </w:p>
        </w:tc>
      </w:tr>
      <w:tr w:rsidR="0078255E" w:rsidRPr="0078255E" w:rsidTr="00B551E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“I Can’t…”</w:t>
            </w:r>
          </w:p>
        </w:t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“I Can…”</w:t>
            </w:r>
          </w:p>
        </w:tc>
      </w:tr>
      <w:tr w:rsidR="0078255E" w:rsidRPr="0078255E" w:rsidTr="00B551E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“I Don’t Know”</w:t>
            </w:r>
          </w:p>
        </w:tc>
        <w:tc>
          <w:tcPr>
            <w:tcW w:w="4788"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“I’ll Find Out”</w:t>
            </w:r>
          </w:p>
        </w:tc>
      </w:tr>
    </w:tbl>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Default="0078255E">
      <w:pPr>
        <w:rPr>
          <w:rFonts w:ascii="Tempus Sans ITC" w:eastAsia="Calibri" w:hAnsi="Tempus Sans ITC" w:cs="Times New Roman"/>
          <w:b/>
          <w:u w:val="single"/>
        </w:rPr>
      </w:pPr>
      <w:r>
        <w:rPr>
          <w:rFonts w:ascii="Tempus Sans ITC" w:eastAsia="Calibri" w:hAnsi="Tempus Sans ITC" w:cs="Times New Roman"/>
          <w:b/>
          <w:u w:val="single"/>
        </w:rPr>
        <w:br w:type="page"/>
      </w:r>
    </w:p>
    <w:p w:rsidR="0078255E" w:rsidRDefault="0078255E" w:rsidP="0078255E">
      <w:pPr>
        <w:spacing w:after="0" w:line="400" w:lineRule="atLeast"/>
        <w:contextualSpacing/>
        <w:jc w:val="both"/>
        <w:rPr>
          <w:rFonts w:ascii="Tempus Sans ITC" w:eastAsia="Calibri" w:hAnsi="Tempus Sans ITC" w:cs="Times New Roman"/>
          <w:b/>
          <w:u w:val="single"/>
        </w:rPr>
      </w:pPr>
    </w:p>
    <w:p w:rsidR="0078255E" w:rsidRPr="0078255E" w:rsidRDefault="0078255E" w:rsidP="0078255E">
      <w:pPr>
        <w:spacing w:after="0" w:line="400" w:lineRule="atLeast"/>
        <w:contextualSpacing/>
        <w:jc w:val="both"/>
        <w:rPr>
          <w:rFonts w:ascii="Tempus Sans ITC" w:eastAsia="Calibri" w:hAnsi="Tempus Sans ITC" w:cs="Times New Roman"/>
        </w:rPr>
      </w:pPr>
      <w:r w:rsidRPr="0078255E">
        <w:rPr>
          <w:rFonts w:ascii="Tempus Sans ITC" w:eastAsia="Calibri" w:hAnsi="Tempus Sans ITC" w:cs="Times New Roman"/>
          <w:b/>
          <w:u w:val="single"/>
        </w:rPr>
        <w:t>Awareness:</w:t>
      </w:r>
      <w:r w:rsidRPr="0078255E">
        <w:rPr>
          <w:rFonts w:ascii="Tempus Sans ITC" w:eastAsia="Calibri" w:hAnsi="Tempus Sans ITC" w:cs="Times New Roman"/>
        </w:rPr>
        <w:t xml:space="preserve"> Where in life am I showing up as a Victim?</w:t>
      </w:r>
    </w:p>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Default="0078255E" w:rsidP="0078255E">
      <w:pPr>
        <w:spacing w:after="0" w:line="400" w:lineRule="atLeast"/>
        <w:contextualSpacing/>
        <w:jc w:val="both"/>
        <w:rPr>
          <w:rFonts w:ascii="Tempus Sans ITC" w:eastAsia="Calibri" w:hAnsi="Tempus Sans ITC" w:cs="Times New Roman"/>
          <w:b/>
          <w:u w:val="single"/>
        </w:rPr>
      </w:pPr>
    </w:p>
    <w:p w:rsidR="0078255E" w:rsidRPr="0078255E" w:rsidRDefault="0078255E" w:rsidP="0078255E">
      <w:pPr>
        <w:spacing w:after="0" w:line="400" w:lineRule="atLeast"/>
        <w:contextualSpacing/>
        <w:jc w:val="both"/>
        <w:rPr>
          <w:rFonts w:ascii="Tempus Sans ITC" w:eastAsia="Calibri" w:hAnsi="Tempus Sans ITC" w:cs="Times New Roman"/>
        </w:rPr>
      </w:pPr>
      <w:r w:rsidRPr="0078255E">
        <w:rPr>
          <w:rFonts w:ascii="Tempus Sans ITC" w:eastAsia="Calibri" w:hAnsi="Tempus Sans ITC" w:cs="Times New Roman"/>
          <w:b/>
          <w:u w:val="single"/>
        </w:rPr>
        <w:t>Response:</w:t>
      </w:r>
      <w:r w:rsidRPr="0078255E">
        <w:rPr>
          <w:rFonts w:ascii="Tempus Sans ITC" w:eastAsia="Calibri" w:hAnsi="Tempus Sans ITC" w:cs="Times New Roman"/>
        </w:rPr>
        <w:t xml:space="preserve"> How can I show up as an Owner?</w:t>
      </w:r>
    </w:p>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Default="0078255E">
      <w:r>
        <w:br w:type="page"/>
      </w:r>
    </w:p>
    <w:p w:rsidR="0078255E" w:rsidRDefault="0078255E" w:rsidP="0078255E">
      <w:pPr>
        <w:pStyle w:val="ChapterNOTESTitle"/>
      </w:pPr>
      <w:bookmarkStart w:id="2" w:name="_Toc397509035"/>
      <w:r>
        <w:lastRenderedPageBreak/>
        <w:t>Dennis’ Notes—Experiments</w:t>
      </w:r>
      <w:bookmarkEnd w:id="2"/>
    </w:p>
    <w:p w:rsidR="0078255E" w:rsidRDefault="0078255E" w:rsidP="0078255E">
      <w:pPr>
        <w:pStyle w:val="BodyNOTES"/>
      </w:pPr>
      <w:r>
        <w:t>Remember, I succeed in experiments just by conducting them. Experiments are meant to test waters. I can modify them any time I choose. The reason I go through an experiment is to try one possible solution to an issue and learn from it.</w:t>
      </w:r>
    </w:p>
    <w:p w:rsidR="0078255E" w:rsidRDefault="0078255E" w:rsidP="0078255E">
      <w:pPr>
        <w:pStyle w:val="BodyNOTES"/>
      </w:pPr>
    </w:p>
    <w:p w:rsidR="0078255E" w:rsidRDefault="0078255E" w:rsidP="0078255E">
      <w:pPr>
        <w:pStyle w:val="BodyNOTES"/>
      </w:pPr>
      <w:r w:rsidRPr="00162216">
        <w:rPr>
          <w:b/>
          <w:u w:val="single"/>
        </w:rPr>
        <w:t>Awareness:</w:t>
      </w:r>
      <w:r>
        <w:t xml:space="preserve"> Where in my life am I experiencing procrastination, resistance, and/or fear? What do I want to change?</w:t>
      </w: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r w:rsidRPr="00162216">
        <w:rPr>
          <w:b/>
          <w:u w:val="single"/>
        </w:rPr>
        <w:t>Response:</w:t>
      </w:r>
      <w:r>
        <w:t xml:space="preserve"> How can I make that into an experiment? What will I change? For how long?</w:t>
      </w: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r w:rsidRPr="00162216">
        <w:rPr>
          <w:b/>
          <w:u w:val="single"/>
        </w:rPr>
        <w:t>Compassion:</w:t>
      </w:r>
      <w:r>
        <w:t xml:space="preserve"> I’m kind to myself as I go through the experiment. The goal is to learn, try new things, and see what works for me.</w:t>
      </w:r>
    </w:p>
    <w:p w:rsidR="00A3341D" w:rsidRDefault="00A3341D"/>
    <w:p w:rsidR="0078255E" w:rsidRDefault="0078255E">
      <w:r>
        <w:br w:type="page"/>
      </w:r>
    </w:p>
    <w:p w:rsidR="0078255E" w:rsidRDefault="0078255E" w:rsidP="0078255E">
      <w:pPr>
        <w:pStyle w:val="ChapterNOTESTitle"/>
      </w:pPr>
      <w:bookmarkStart w:id="3" w:name="_Toc397509040"/>
      <w:r>
        <w:lastRenderedPageBreak/>
        <w:t>Dennis’ Notes—Positive Self-Talk</w:t>
      </w:r>
      <w:bookmarkEnd w:id="3"/>
    </w:p>
    <w:p w:rsidR="0078255E" w:rsidRDefault="0078255E" w:rsidP="0078255E">
      <w:pPr>
        <w:pStyle w:val="BodyNOTES"/>
      </w:pPr>
      <w:r w:rsidRPr="003808A1">
        <w:rPr>
          <w:b/>
          <w:u w:val="single"/>
        </w:rPr>
        <w:t>Awareness:</w:t>
      </w:r>
      <w:r>
        <w:t xml:space="preserve"> Where am I getting down on myself and engaging in negative self-talk?</w:t>
      </w: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r w:rsidRPr="003808A1">
        <w:rPr>
          <w:b/>
          <w:u w:val="single"/>
        </w:rPr>
        <w:t>Response:</w:t>
      </w:r>
      <w:r>
        <w:t xml:space="preserve"> How can I look at the situation from a different, self-supporting angle?</w:t>
      </w: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r w:rsidRPr="003808A1">
        <w:rPr>
          <w:b/>
          <w:u w:val="single"/>
        </w:rPr>
        <w:t>Compassion:</w:t>
      </w:r>
      <w:r>
        <w:t xml:space="preserve"> All people drop into self-criticism at times. It’s called being human. But just because it’s natural doesn’t mean we have to stay there!</w:t>
      </w:r>
    </w:p>
    <w:p w:rsidR="0078255E" w:rsidRDefault="0078255E"/>
    <w:p w:rsidR="0078255E" w:rsidRDefault="0078255E">
      <w:r>
        <w:br w:type="page"/>
      </w:r>
    </w:p>
    <w:p w:rsidR="0078255E" w:rsidRPr="0078255E" w:rsidRDefault="0078255E" w:rsidP="0078255E">
      <w:pPr>
        <w:suppressAutoHyphens/>
        <w:spacing w:before="320" w:after="320" w:line="240" w:lineRule="auto"/>
        <w:outlineLvl w:val="1"/>
        <w:rPr>
          <w:rFonts w:ascii="Tempus Sans ITC" w:eastAsia="Times New Roman" w:hAnsi="Tempus Sans ITC" w:cs="Times New Roman"/>
          <w:b/>
          <w:bCs/>
          <w:color w:val="000000"/>
          <w:sz w:val="36"/>
          <w:szCs w:val="26"/>
          <w:u w:val="single"/>
        </w:rPr>
      </w:pPr>
      <w:bookmarkStart w:id="4" w:name="_Toc397509042"/>
      <w:r w:rsidRPr="0078255E">
        <w:rPr>
          <w:rFonts w:ascii="Tempus Sans ITC" w:eastAsia="Times New Roman" w:hAnsi="Tempus Sans ITC" w:cs="Times New Roman"/>
          <w:b/>
          <w:bCs/>
          <w:color w:val="000000"/>
          <w:sz w:val="36"/>
          <w:szCs w:val="26"/>
          <w:u w:val="single"/>
        </w:rPr>
        <w:lastRenderedPageBreak/>
        <w:t>Dennis’ Notes—Habits</w:t>
      </w:r>
      <w:bookmarkEnd w:id="4"/>
    </w:p>
    <w:p w:rsidR="0078255E" w:rsidRPr="0078255E" w:rsidRDefault="0078255E" w:rsidP="0078255E">
      <w:pPr>
        <w:spacing w:after="0" w:line="400" w:lineRule="atLeast"/>
        <w:contextualSpacing/>
        <w:jc w:val="both"/>
        <w:rPr>
          <w:rFonts w:ascii="Tempus Sans ITC" w:eastAsia="Calibri" w:hAnsi="Tempus Sans ITC" w:cs="Times New Roman"/>
        </w:rPr>
      </w:pPr>
      <w:r w:rsidRPr="0078255E">
        <w:rPr>
          <w:rFonts w:ascii="Tempus Sans ITC" w:eastAsia="Calibri" w:hAnsi="Tempus Sans ITC" w:cs="Times New Roman"/>
          <w:b/>
          <w:u w:val="single"/>
        </w:rPr>
        <w:t>Awareness:</w:t>
      </w:r>
      <w:r w:rsidRPr="0078255E">
        <w:rPr>
          <w:rFonts w:ascii="Tempus Sans ITC" w:eastAsia="Calibri" w:hAnsi="Tempus Sans ITC" w:cs="Times New Roman"/>
        </w:rPr>
        <w:t xml:space="preserve"> What is a habit I want to change?</w:t>
      </w:r>
    </w:p>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Default="0078255E" w:rsidP="0078255E">
      <w:pPr>
        <w:spacing w:after="0" w:line="400" w:lineRule="atLeast"/>
        <w:contextualSpacing/>
        <w:jc w:val="both"/>
        <w:rPr>
          <w:rFonts w:ascii="Tempus Sans ITC" w:eastAsia="Calibri" w:hAnsi="Tempus Sans ITC" w:cs="Times New Roman"/>
        </w:rPr>
      </w:pPr>
    </w:p>
    <w:p w:rsidR="0078255E" w:rsidRDefault="0078255E" w:rsidP="0078255E">
      <w:pPr>
        <w:spacing w:after="0" w:line="400" w:lineRule="atLeast"/>
        <w:contextualSpacing/>
        <w:jc w:val="both"/>
        <w:rPr>
          <w:rFonts w:ascii="Tempus Sans ITC" w:eastAsia="Calibri" w:hAnsi="Tempus Sans ITC" w:cs="Times New Roman"/>
        </w:rPr>
      </w:pPr>
    </w:p>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Pr="0078255E" w:rsidRDefault="0078255E" w:rsidP="0078255E">
      <w:pPr>
        <w:spacing w:after="0" w:line="400" w:lineRule="atLeast"/>
        <w:contextualSpacing/>
        <w:jc w:val="both"/>
        <w:rPr>
          <w:rFonts w:ascii="Tempus Sans ITC" w:eastAsia="Calibri" w:hAnsi="Tempus Sans ITC" w:cs="Times New Roman"/>
        </w:rPr>
      </w:pPr>
      <w:r w:rsidRPr="0078255E">
        <w:rPr>
          <w:rFonts w:ascii="Tempus Sans ITC" w:eastAsia="Calibri" w:hAnsi="Tempus Sans ITC" w:cs="Times New Roman"/>
          <w:b/>
          <w:u w:val="single"/>
        </w:rPr>
        <w:t>Response:</w:t>
      </w:r>
      <w:r w:rsidRPr="0078255E">
        <w:rPr>
          <w:rFonts w:ascii="Tempus Sans ITC" w:eastAsia="Calibri" w:hAnsi="Tempus Sans ITC" w:cs="Times New Roman"/>
        </w:rPr>
        <w:t xml:space="preserve"> I’m creating a checklist where I will track what I want to change. </w:t>
      </w:r>
    </w:p>
    <w:p w:rsidR="0078255E" w:rsidRPr="0078255E" w:rsidRDefault="0078255E" w:rsidP="0078255E">
      <w:pPr>
        <w:spacing w:after="0" w:line="400" w:lineRule="atLeast"/>
        <w:contextualSpacing/>
        <w:jc w:val="both"/>
        <w:rPr>
          <w:rFonts w:ascii="Tempus Sans ITC" w:eastAsia="Calibri" w:hAnsi="Tempus Sans ITC" w:cs="Times New Roman"/>
        </w:rPr>
      </w:pPr>
    </w:p>
    <w:tbl>
      <w:tblPr>
        <w:tblStyle w:val="TableGrid2"/>
        <w:tblW w:w="5445" w:type="dxa"/>
        <w:tblInd w:w="-5" w:type="dxa"/>
        <w:tblLook w:val="04A0" w:firstRow="1" w:lastRow="0" w:firstColumn="1" w:lastColumn="0" w:noHBand="0" w:noVBand="1"/>
      </w:tblPr>
      <w:tblGrid>
        <w:gridCol w:w="1890"/>
        <w:gridCol w:w="1059"/>
        <w:gridCol w:w="1089"/>
        <w:gridCol w:w="1407"/>
      </w:tblGrid>
      <w:tr w:rsidR="0078255E" w:rsidRPr="0078255E" w:rsidTr="00B551EC">
        <w:tc>
          <w:tcPr>
            <w:tcW w:w="1890"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Habit</w:t>
            </w:r>
          </w:p>
        </w:tc>
        <w:tc>
          <w:tcPr>
            <w:tcW w:w="1059" w:type="dxa"/>
          </w:tcPr>
          <w:p w:rsidR="0078255E" w:rsidRPr="0078255E" w:rsidRDefault="0078255E" w:rsidP="0078255E">
            <w:pPr>
              <w:spacing w:line="400" w:lineRule="atLeast"/>
              <w:contextualSpacing/>
              <w:jc w:val="center"/>
              <w:rPr>
                <w:rFonts w:ascii="Tempus Sans ITC" w:eastAsia="Calibri" w:hAnsi="Tempus Sans ITC" w:cs="Times New Roman"/>
              </w:rPr>
            </w:pPr>
            <w:r w:rsidRPr="0078255E">
              <w:rPr>
                <w:rFonts w:ascii="Tempus Sans ITC" w:eastAsia="Calibri" w:hAnsi="Tempus Sans ITC" w:cs="Times New Roman"/>
              </w:rPr>
              <w:t>Monday</w:t>
            </w:r>
          </w:p>
        </w:tc>
        <w:tc>
          <w:tcPr>
            <w:tcW w:w="1089" w:type="dxa"/>
          </w:tcPr>
          <w:p w:rsidR="0078255E" w:rsidRPr="0078255E" w:rsidRDefault="0078255E" w:rsidP="0078255E">
            <w:pPr>
              <w:spacing w:line="400" w:lineRule="atLeast"/>
              <w:contextualSpacing/>
              <w:jc w:val="center"/>
              <w:rPr>
                <w:rFonts w:ascii="Tempus Sans ITC" w:eastAsia="Calibri" w:hAnsi="Tempus Sans ITC" w:cs="Times New Roman"/>
              </w:rPr>
            </w:pPr>
            <w:r w:rsidRPr="0078255E">
              <w:rPr>
                <w:rFonts w:ascii="Tempus Sans ITC" w:eastAsia="Calibri" w:hAnsi="Tempus Sans ITC" w:cs="Times New Roman"/>
              </w:rPr>
              <w:t>Tuesday</w:t>
            </w:r>
          </w:p>
        </w:tc>
        <w:tc>
          <w:tcPr>
            <w:tcW w:w="1407" w:type="dxa"/>
          </w:tcPr>
          <w:p w:rsidR="0078255E" w:rsidRPr="0078255E" w:rsidRDefault="0078255E" w:rsidP="0078255E">
            <w:pPr>
              <w:spacing w:line="400" w:lineRule="atLeast"/>
              <w:contextualSpacing/>
              <w:jc w:val="center"/>
              <w:rPr>
                <w:rFonts w:ascii="Tempus Sans ITC" w:eastAsia="Calibri" w:hAnsi="Tempus Sans ITC" w:cs="Times New Roman"/>
              </w:rPr>
            </w:pPr>
            <w:r w:rsidRPr="0078255E">
              <w:rPr>
                <w:rFonts w:ascii="Tempus Sans ITC" w:eastAsia="Calibri" w:hAnsi="Tempus Sans ITC" w:cs="Times New Roman"/>
              </w:rPr>
              <w:t>Wednesday</w:t>
            </w:r>
          </w:p>
        </w:tc>
      </w:tr>
      <w:tr w:rsidR="0078255E" w:rsidRPr="0078255E" w:rsidTr="00B551EC">
        <w:tc>
          <w:tcPr>
            <w:tcW w:w="1890"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Hug my kids</w:t>
            </w:r>
          </w:p>
        </w:tc>
        <w:tc>
          <w:tcPr>
            <w:tcW w:w="1059" w:type="dxa"/>
          </w:tcPr>
          <w:p w:rsidR="0078255E" w:rsidRPr="0078255E" w:rsidRDefault="0078255E" w:rsidP="0078255E">
            <w:pPr>
              <w:spacing w:line="400" w:lineRule="atLeast"/>
              <w:contextualSpacing/>
              <w:jc w:val="center"/>
              <w:rPr>
                <w:rFonts w:ascii="Tempus Sans ITC" w:eastAsia="Calibri" w:hAnsi="Tempus Sans ITC" w:cs="Times New Roman"/>
              </w:rPr>
            </w:pPr>
            <w:r w:rsidRPr="0078255E">
              <w:rPr>
                <w:rFonts w:ascii="Tempus Sans ITC" w:eastAsia="Calibri" w:hAnsi="Tempus Sans ITC" w:cs="Times New Roman"/>
              </w:rPr>
              <w:t>√</w:t>
            </w:r>
          </w:p>
        </w:tc>
        <w:tc>
          <w:tcPr>
            <w:tcW w:w="1089" w:type="dxa"/>
          </w:tcPr>
          <w:p w:rsidR="0078255E" w:rsidRPr="0078255E" w:rsidRDefault="0078255E" w:rsidP="0078255E">
            <w:pPr>
              <w:spacing w:line="400" w:lineRule="atLeast"/>
              <w:contextualSpacing/>
              <w:jc w:val="center"/>
              <w:rPr>
                <w:rFonts w:ascii="Tempus Sans ITC" w:eastAsia="Calibri" w:hAnsi="Tempus Sans ITC" w:cs="Times New Roman"/>
              </w:rPr>
            </w:pPr>
            <w:r w:rsidRPr="0078255E">
              <w:rPr>
                <w:rFonts w:ascii="Tempus Sans ITC" w:eastAsia="Calibri" w:hAnsi="Tempus Sans ITC" w:cs="Times New Roman"/>
              </w:rPr>
              <w:t>√</w:t>
            </w:r>
          </w:p>
        </w:tc>
        <w:tc>
          <w:tcPr>
            <w:tcW w:w="1407" w:type="dxa"/>
          </w:tcPr>
          <w:p w:rsidR="0078255E" w:rsidRPr="0078255E" w:rsidRDefault="0078255E" w:rsidP="0078255E">
            <w:pPr>
              <w:spacing w:line="400" w:lineRule="atLeast"/>
              <w:contextualSpacing/>
              <w:jc w:val="center"/>
              <w:rPr>
                <w:rFonts w:ascii="Tempus Sans ITC" w:eastAsia="Calibri" w:hAnsi="Tempus Sans ITC" w:cs="Times New Roman"/>
              </w:rPr>
            </w:pPr>
            <w:r w:rsidRPr="0078255E">
              <w:rPr>
                <w:rFonts w:ascii="Tempus Sans ITC" w:eastAsia="Calibri" w:hAnsi="Tempus Sans ITC" w:cs="Times New Roman"/>
              </w:rPr>
              <w:t>√</w:t>
            </w:r>
          </w:p>
        </w:tc>
      </w:tr>
      <w:tr w:rsidR="0078255E" w:rsidRPr="0078255E" w:rsidTr="00B551EC">
        <w:tc>
          <w:tcPr>
            <w:tcW w:w="1890" w:type="dxa"/>
          </w:tcPr>
          <w:p w:rsidR="0078255E" w:rsidRPr="0078255E" w:rsidRDefault="0078255E" w:rsidP="0078255E">
            <w:pPr>
              <w:spacing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Prize myself</w:t>
            </w:r>
          </w:p>
        </w:tc>
        <w:tc>
          <w:tcPr>
            <w:tcW w:w="1059" w:type="dxa"/>
          </w:tcPr>
          <w:p w:rsidR="0078255E" w:rsidRPr="0078255E" w:rsidRDefault="0078255E" w:rsidP="0078255E">
            <w:pPr>
              <w:spacing w:line="400" w:lineRule="atLeast"/>
              <w:contextualSpacing/>
              <w:jc w:val="center"/>
              <w:rPr>
                <w:rFonts w:ascii="Tempus Sans ITC" w:eastAsia="Calibri" w:hAnsi="Tempus Sans ITC" w:cs="Times New Roman"/>
              </w:rPr>
            </w:pPr>
            <w:r w:rsidRPr="0078255E">
              <w:rPr>
                <w:rFonts w:ascii="Tempus Sans ITC" w:eastAsia="Calibri" w:hAnsi="Tempus Sans ITC" w:cs="Times New Roman"/>
              </w:rPr>
              <w:t>√</w:t>
            </w:r>
          </w:p>
        </w:tc>
        <w:tc>
          <w:tcPr>
            <w:tcW w:w="1089" w:type="dxa"/>
          </w:tcPr>
          <w:p w:rsidR="0078255E" w:rsidRPr="0078255E" w:rsidRDefault="0078255E" w:rsidP="0078255E">
            <w:pPr>
              <w:spacing w:line="400" w:lineRule="atLeast"/>
              <w:contextualSpacing/>
              <w:jc w:val="center"/>
              <w:rPr>
                <w:rFonts w:ascii="Tempus Sans ITC" w:eastAsia="Calibri" w:hAnsi="Tempus Sans ITC" w:cs="Times New Roman"/>
              </w:rPr>
            </w:pPr>
            <w:r w:rsidRPr="0078255E">
              <w:rPr>
                <w:rFonts w:ascii="Tempus Sans ITC" w:eastAsia="Calibri" w:hAnsi="Tempus Sans ITC" w:cs="Times New Roman"/>
              </w:rPr>
              <w:t>√</w:t>
            </w:r>
          </w:p>
        </w:tc>
        <w:tc>
          <w:tcPr>
            <w:tcW w:w="1407" w:type="dxa"/>
          </w:tcPr>
          <w:p w:rsidR="0078255E" w:rsidRPr="0078255E" w:rsidRDefault="0078255E" w:rsidP="0078255E">
            <w:pPr>
              <w:spacing w:line="400" w:lineRule="atLeast"/>
              <w:contextualSpacing/>
              <w:jc w:val="center"/>
              <w:rPr>
                <w:rFonts w:ascii="Tempus Sans ITC" w:eastAsia="Calibri" w:hAnsi="Tempus Sans ITC" w:cs="Times New Roman"/>
              </w:rPr>
            </w:pPr>
            <w:r w:rsidRPr="0078255E">
              <w:rPr>
                <w:rFonts w:ascii="Tempus Sans ITC" w:eastAsia="Calibri" w:hAnsi="Tempus Sans ITC" w:cs="Times New Roman"/>
              </w:rPr>
              <w:t>√</w:t>
            </w:r>
          </w:p>
        </w:tc>
      </w:tr>
    </w:tbl>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Default="0078255E" w:rsidP="0078255E">
      <w:pPr>
        <w:spacing w:after="0" w:line="400" w:lineRule="atLeast"/>
        <w:contextualSpacing/>
        <w:jc w:val="both"/>
        <w:rPr>
          <w:rFonts w:ascii="Tempus Sans ITC" w:eastAsia="Calibri" w:hAnsi="Tempus Sans ITC" w:cs="Times New Roman"/>
        </w:rPr>
      </w:pPr>
    </w:p>
    <w:p w:rsidR="0078255E" w:rsidRDefault="0078255E" w:rsidP="0078255E">
      <w:pPr>
        <w:spacing w:after="0" w:line="400" w:lineRule="atLeast"/>
        <w:contextualSpacing/>
        <w:jc w:val="both"/>
        <w:rPr>
          <w:rFonts w:ascii="Tempus Sans ITC" w:eastAsia="Calibri" w:hAnsi="Tempus Sans ITC" w:cs="Times New Roman"/>
        </w:rPr>
      </w:pPr>
    </w:p>
    <w:p w:rsidR="0078255E" w:rsidRDefault="0078255E" w:rsidP="0078255E">
      <w:pPr>
        <w:spacing w:after="0" w:line="400" w:lineRule="atLeast"/>
        <w:contextualSpacing/>
        <w:jc w:val="both"/>
        <w:rPr>
          <w:rFonts w:ascii="Tempus Sans ITC" w:eastAsia="Calibri" w:hAnsi="Tempus Sans ITC" w:cs="Times New Roman"/>
        </w:rPr>
      </w:pPr>
    </w:p>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Pr="0078255E" w:rsidRDefault="0078255E" w:rsidP="0078255E">
      <w:pPr>
        <w:spacing w:after="0" w:line="400" w:lineRule="atLeast"/>
        <w:contextualSpacing/>
        <w:jc w:val="both"/>
        <w:rPr>
          <w:rFonts w:ascii="Tempus Sans ITC" w:eastAsia="Calibri" w:hAnsi="Tempus Sans ITC" w:cs="Times New Roman"/>
        </w:rPr>
      </w:pPr>
      <w:r w:rsidRPr="0078255E">
        <w:rPr>
          <w:rFonts w:ascii="Tempus Sans ITC" w:eastAsia="Calibri" w:hAnsi="Tempus Sans ITC" w:cs="Times New Roman"/>
          <w:b/>
          <w:u w:val="single"/>
        </w:rPr>
        <w:t>Compassion:</w:t>
      </w:r>
      <w:r w:rsidRPr="0078255E">
        <w:rPr>
          <w:rFonts w:ascii="Tempus Sans ITC" w:eastAsia="Calibri" w:hAnsi="Tempus Sans ITC" w:cs="Times New Roman"/>
        </w:rPr>
        <w:t xml:space="preserve"> It’s not about judging where I am; rather it’s about moving forward and blazing that new path through the bush!</w:t>
      </w:r>
    </w:p>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Default="0078255E">
      <w:pPr>
        <w:rPr>
          <w:rFonts w:ascii="Tempus Sans ITC" w:eastAsia="Calibri" w:hAnsi="Tempus Sans ITC" w:cs="Times New Roman"/>
        </w:rPr>
        <w:sectPr w:rsidR="0078255E">
          <w:headerReference w:type="default" r:id="rId9"/>
          <w:footerReference w:type="default" r:id="rId10"/>
          <w:pgSz w:w="12240" w:h="15840"/>
          <w:pgMar w:top="1440" w:right="1440" w:bottom="1440" w:left="1440" w:header="720" w:footer="720" w:gutter="0"/>
          <w:cols w:space="720"/>
          <w:docGrid w:linePitch="360"/>
        </w:sectPr>
      </w:pPr>
    </w:p>
    <w:p w:rsidR="0078255E" w:rsidRDefault="0078255E">
      <w:pPr>
        <w:rPr>
          <w:rFonts w:ascii="Tempus Sans ITC" w:eastAsia="Calibri" w:hAnsi="Tempus Sans ITC" w:cs="Times New Roman"/>
        </w:rPr>
      </w:pPr>
    </w:p>
    <w:tbl>
      <w:tblPr>
        <w:tblStyle w:val="TableGrid"/>
        <w:tblW w:w="0" w:type="auto"/>
        <w:tblInd w:w="855" w:type="dxa"/>
        <w:tblLook w:val="04A0" w:firstRow="1" w:lastRow="0" w:firstColumn="1" w:lastColumn="0" w:noHBand="0" w:noVBand="1"/>
      </w:tblPr>
      <w:tblGrid>
        <w:gridCol w:w="2433"/>
        <w:gridCol w:w="1008"/>
        <w:gridCol w:w="1008"/>
        <w:gridCol w:w="1274"/>
        <w:gridCol w:w="1051"/>
        <w:gridCol w:w="1008"/>
        <w:gridCol w:w="1008"/>
        <w:gridCol w:w="1008"/>
        <w:gridCol w:w="2032"/>
      </w:tblGrid>
      <w:tr w:rsidR="0078255E" w:rsidRPr="0078255E" w:rsidTr="0078255E">
        <w:tc>
          <w:tcPr>
            <w:tcW w:w="2433" w:type="dxa"/>
          </w:tcPr>
          <w:p w:rsidR="0078255E" w:rsidRPr="0078255E" w:rsidRDefault="0078255E" w:rsidP="0078255E">
            <w:pPr>
              <w:jc w:val="center"/>
              <w:rPr>
                <w:rFonts w:ascii="Tempus Sans ITC" w:eastAsia="Calibri" w:hAnsi="Tempus Sans ITC" w:cs="Times New Roman"/>
                <w:b/>
              </w:rPr>
            </w:pPr>
            <w:r w:rsidRPr="0078255E">
              <w:rPr>
                <w:rFonts w:ascii="Tempus Sans ITC" w:eastAsia="Calibri" w:hAnsi="Tempus Sans ITC" w:cs="Times New Roman"/>
                <w:b/>
              </w:rPr>
              <w:t>Habit</w:t>
            </w:r>
          </w:p>
        </w:tc>
        <w:tc>
          <w:tcPr>
            <w:tcW w:w="1008" w:type="dxa"/>
          </w:tcPr>
          <w:p w:rsidR="0078255E" w:rsidRPr="0078255E" w:rsidRDefault="0078255E" w:rsidP="0078255E">
            <w:pPr>
              <w:jc w:val="center"/>
              <w:rPr>
                <w:rFonts w:ascii="Tempus Sans ITC" w:eastAsia="Calibri" w:hAnsi="Tempus Sans ITC" w:cs="Times New Roman"/>
                <w:b/>
              </w:rPr>
            </w:pPr>
            <w:r w:rsidRPr="0078255E">
              <w:rPr>
                <w:rFonts w:ascii="Tempus Sans ITC" w:eastAsia="Calibri" w:hAnsi="Tempus Sans ITC" w:cs="Times New Roman"/>
                <w:b/>
              </w:rPr>
              <w:t>Monday</w:t>
            </w:r>
          </w:p>
        </w:tc>
        <w:tc>
          <w:tcPr>
            <w:tcW w:w="1008" w:type="dxa"/>
          </w:tcPr>
          <w:p w:rsidR="0078255E" w:rsidRPr="0078255E" w:rsidRDefault="0078255E" w:rsidP="0078255E">
            <w:pPr>
              <w:jc w:val="center"/>
              <w:rPr>
                <w:rFonts w:ascii="Tempus Sans ITC" w:eastAsia="Calibri" w:hAnsi="Tempus Sans ITC" w:cs="Times New Roman"/>
                <w:b/>
              </w:rPr>
            </w:pPr>
            <w:r w:rsidRPr="0078255E">
              <w:rPr>
                <w:rFonts w:ascii="Tempus Sans ITC" w:eastAsia="Calibri" w:hAnsi="Tempus Sans ITC" w:cs="Times New Roman"/>
                <w:b/>
              </w:rPr>
              <w:t>Tuesday</w:t>
            </w:r>
          </w:p>
        </w:tc>
        <w:tc>
          <w:tcPr>
            <w:tcW w:w="1274" w:type="dxa"/>
          </w:tcPr>
          <w:p w:rsidR="0078255E" w:rsidRPr="0078255E" w:rsidRDefault="0078255E" w:rsidP="0078255E">
            <w:pPr>
              <w:jc w:val="center"/>
              <w:rPr>
                <w:rFonts w:ascii="Tempus Sans ITC" w:eastAsia="Calibri" w:hAnsi="Tempus Sans ITC" w:cs="Times New Roman"/>
                <w:b/>
              </w:rPr>
            </w:pPr>
            <w:r w:rsidRPr="0078255E">
              <w:rPr>
                <w:rFonts w:ascii="Tempus Sans ITC" w:eastAsia="Calibri" w:hAnsi="Tempus Sans ITC" w:cs="Times New Roman"/>
                <w:b/>
              </w:rPr>
              <w:t>Wednesday</w:t>
            </w:r>
          </w:p>
        </w:tc>
        <w:tc>
          <w:tcPr>
            <w:tcW w:w="1051" w:type="dxa"/>
          </w:tcPr>
          <w:p w:rsidR="0078255E" w:rsidRPr="0078255E" w:rsidRDefault="0078255E" w:rsidP="0078255E">
            <w:pPr>
              <w:jc w:val="center"/>
              <w:rPr>
                <w:rFonts w:ascii="Tempus Sans ITC" w:eastAsia="Calibri" w:hAnsi="Tempus Sans ITC" w:cs="Times New Roman"/>
                <w:b/>
              </w:rPr>
            </w:pPr>
            <w:r w:rsidRPr="0078255E">
              <w:rPr>
                <w:rFonts w:ascii="Tempus Sans ITC" w:eastAsia="Calibri" w:hAnsi="Tempus Sans ITC" w:cs="Times New Roman"/>
                <w:b/>
              </w:rPr>
              <w:t>Thursday</w:t>
            </w:r>
          </w:p>
        </w:tc>
        <w:tc>
          <w:tcPr>
            <w:tcW w:w="1008" w:type="dxa"/>
          </w:tcPr>
          <w:p w:rsidR="0078255E" w:rsidRPr="0078255E" w:rsidRDefault="0078255E" w:rsidP="0078255E">
            <w:pPr>
              <w:jc w:val="center"/>
              <w:rPr>
                <w:rFonts w:ascii="Tempus Sans ITC" w:eastAsia="Calibri" w:hAnsi="Tempus Sans ITC" w:cs="Times New Roman"/>
                <w:b/>
              </w:rPr>
            </w:pPr>
            <w:r w:rsidRPr="0078255E">
              <w:rPr>
                <w:rFonts w:ascii="Tempus Sans ITC" w:eastAsia="Calibri" w:hAnsi="Tempus Sans ITC" w:cs="Times New Roman"/>
                <w:b/>
              </w:rPr>
              <w:t>Friday</w:t>
            </w:r>
          </w:p>
        </w:tc>
        <w:tc>
          <w:tcPr>
            <w:tcW w:w="1008" w:type="dxa"/>
          </w:tcPr>
          <w:p w:rsidR="0078255E" w:rsidRPr="0078255E" w:rsidRDefault="0078255E" w:rsidP="0078255E">
            <w:pPr>
              <w:jc w:val="center"/>
              <w:rPr>
                <w:rFonts w:ascii="Tempus Sans ITC" w:eastAsia="Calibri" w:hAnsi="Tempus Sans ITC" w:cs="Times New Roman"/>
                <w:b/>
              </w:rPr>
            </w:pPr>
            <w:r w:rsidRPr="0078255E">
              <w:rPr>
                <w:rFonts w:ascii="Tempus Sans ITC" w:eastAsia="Calibri" w:hAnsi="Tempus Sans ITC" w:cs="Times New Roman"/>
                <w:b/>
              </w:rPr>
              <w:t>Saturday</w:t>
            </w:r>
          </w:p>
        </w:tc>
        <w:tc>
          <w:tcPr>
            <w:tcW w:w="1008" w:type="dxa"/>
          </w:tcPr>
          <w:p w:rsidR="0078255E" w:rsidRPr="0078255E" w:rsidRDefault="0078255E" w:rsidP="0078255E">
            <w:pPr>
              <w:jc w:val="center"/>
              <w:rPr>
                <w:rFonts w:ascii="Tempus Sans ITC" w:eastAsia="Calibri" w:hAnsi="Tempus Sans ITC" w:cs="Times New Roman"/>
                <w:b/>
              </w:rPr>
            </w:pPr>
            <w:r w:rsidRPr="0078255E">
              <w:rPr>
                <w:rFonts w:ascii="Tempus Sans ITC" w:eastAsia="Calibri" w:hAnsi="Tempus Sans ITC" w:cs="Times New Roman"/>
                <w:b/>
              </w:rPr>
              <w:t>Sunday</w:t>
            </w:r>
          </w:p>
        </w:tc>
        <w:tc>
          <w:tcPr>
            <w:tcW w:w="2032" w:type="dxa"/>
          </w:tcPr>
          <w:p w:rsidR="0078255E" w:rsidRPr="0078255E" w:rsidRDefault="0078255E" w:rsidP="0078255E">
            <w:pPr>
              <w:jc w:val="center"/>
              <w:rPr>
                <w:rFonts w:ascii="Tempus Sans ITC" w:eastAsia="Calibri" w:hAnsi="Tempus Sans ITC" w:cs="Times New Roman"/>
                <w:b/>
              </w:rPr>
            </w:pPr>
            <w:r w:rsidRPr="0078255E">
              <w:rPr>
                <w:rFonts w:ascii="Tempus Sans ITC" w:eastAsia="Calibri" w:hAnsi="Tempus Sans ITC" w:cs="Times New Roman"/>
                <w:b/>
              </w:rPr>
              <w:t>Notes</w:t>
            </w:r>
          </w:p>
        </w:tc>
      </w:tr>
      <w:tr w:rsidR="0078255E" w:rsidTr="0078255E">
        <w:tc>
          <w:tcPr>
            <w:tcW w:w="2433"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274" w:type="dxa"/>
          </w:tcPr>
          <w:p w:rsidR="0078255E" w:rsidRPr="0078255E" w:rsidRDefault="0078255E">
            <w:pPr>
              <w:rPr>
                <w:rFonts w:ascii="Tempus Sans ITC" w:eastAsia="Calibri" w:hAnsi="Tempus Sans ITC" w:cs="Times New Roman"/>
                <w:sz w:val="32"/>
              </w:rPr>
            </w:pPr>
          </w:p>
        </w:tc>
        <w:tc>
          <w:tcPr>
            <w:tcW w:w="1051"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2032" w:type="dxa"/>
          </w:tcPr>
          <w:p w:rsidR="0078255E" w:rsidRPr="0078255E" w:rsidRDefault="0078255E">
            <w:pPr>
              <w:rPr>
                <w:rFonts w:ascii="Tempus Sans ITC" w:eastAsia="Calibri" w:hAnsi="Tempus Sans ITC" w:cs="Times New Roman"/>
                <w:sz w:val="32"/>
              </w:rPr>
            </w:pPr>
          </w:p>
        </w:tc>
      </w:tr>
      <w:tr w:rsidR="0078255E" w:rsidTr="0078255E">
        <w:tc>
          <w:tcPr>
            <w:tcW w:w="2433"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274" w:type="dxa"/>
          </w:tcPr>
          <w:p w:rsidR="0078255E" w:rsidRPr="0078255E" w:rsidRDefault="0078255E">
            <w:pPr>
              <w:rPr>
                <w:rFonts w:ascii="Tempus Sans ITC" w:eastAsia="Calibri" w:hAnsi="Tempus Sans ITC" w:cs="Times New Roman"/>
                <w:sz w:val="32"/>
              </w:rPr>
            </w:pPr>
          </w:p>
        </w:tc>
        <w:tc>
          <w:tcPr>
            <w:tcW w:w="1051"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2032" w:type="dxa"/>
          </w:tcPr>
          <w:p w:rsidR="0078255E" w:rsidRPr="0078255E" w:rsidRDefault="0078255E">
            <w:pPr>
              <w:rPr>
                <w:rFonts w:ascii="Tempus Sans ITC" w:eastAsia="Calibri" w:hAnsi="Tempus Sans ITC" w:cs="Times New Roman"/>
                <w:sz w:val="32"/>
              </w:rPr>
            </w:pPr>
          </w:p>
        </w:tc>
      </w:tr>
      <w:tr w:rsidR="0078255E" w:rsidTr="0078255E">
        <w:tc>
          <w:tcPr>
            <w:tcW w:w="2433"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274" w:type="dxa"/>
          </w:tcPr>
          <w:p w:rsidR="0078255E" w:rsidRPr="0078255E" w:rsidRDefault="0078255E">
            <w:pPr>
              <w:rPr>
                <w:rFonts w:ascii="Tempus Sans ITC" w:eastAsia="Calibri" w:hAnsi="Tempus Sans ITC" w:cs="Times New Roman"/>
                <w:sz w:val="32"/>
              </w:rPr>
            </w:pPr>
          </w:p>
        </w:tc>
        <w:tc>
          <w:tcPr>
            <w:tcW w:w="1051"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2032" w:type="dxa"/>
          </w:tcPr>
          <w:p w:rsidR="0078255E" w:rsidRPr="0078255E" w:rsidRDefault="0078255E">
            <w:pPr>
              <w:rPr>
                <w:rFonts w:ascii="Tempus Sans ITC" w:eastAsia="Calibri" w:hAnsi="Tempus Sans ITC" w:cs="Times New Roman"/>
                <w:sz w:val="32"/>
              </w:rPr>
            </w:pPr>
          </w:p>
        </w:tc>
      </w:tr>
      <w:tr w:rsidR="0078255E" w:rsidTr="0078255E">
        <w:tc>
          <w:tcPr>
            <w:tcW w:w="2433"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274" w:type="dxa"/>
          </w:tcPr>
          <w:p w:rsidR="0078255E" w:rsidRPr="0078255E" w:rsidRDefault="0078255E">
            <w:pPr>
              <w:rPr>
                <w:rFonts w:ascii="Tempus Sans ITC" w:eastAsia="Calibri" w:hAnsi="Tempus Sans ITC" w:cs="Times New Roman"/>
                <w:sz w:val="32"/>
              </w:rPr>
            </w:pPr>
          </w:p>
        </w:tc>
        <w:tc>
          <w:tcPr>
            <w:tcW w:w="1051"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2032" w:type="dxa"/>
          </w:tcPr>
          <w:p w:rsidR="0078255E" w:rsidRPr="0078255E" w:rsidRDefault="0078255E">
            <w:pPr>
              <w:rPr>
                <w:rFonts w:ascii="Tempus Sans ITC" w:eastAsia="Calibri" w:hAnsi="Tempus Sans ITC" w:cs="Times New Roman"/>
                <w:sz w:val="32"/>
              </w:rPr>
            </w:pPr>
          </w:p>
        </w:tc>
      </w:tr>
      <w:tr w:rsidR="0078255E" w:rsidTr="0078255E">
        <w:tc>
          <w:tcPr>
            <w:tcW w:w="2433"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274" w:type="dxa"/>
          </w:tcPr>
          <w:p w:rsidR="0078255E" w:rsidRPr="0078255E" w:rsidRDefault="0078255E">
            <w:pPr>
              <w:rPr>
                <w:rFonts w:ascii="Tempus Sans ITC" w:eastAsia="Calibri" w:hAnsi="Tempus Sans ITC" w:cs="Times New Roman"/>
                <w:sz w:val="32"/>
              </w:rPr>
            </w:pPr>
          </w:p>
        </w:tc>
        <w:tc>
          <w:tcPr>
            <w:tcW w:w="1051"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2032" w:type="dxa"/>
          </w:tcPr>
          <w:p w:rsidR="0078255E" w:rsidRPr="0078255E" w:rsidRDefault="0078255E">
            <w:pPr>
              <w:rPr>
                <w:rFonts w:ascii="Tempus Sans ITC" w:eastAsia="Calibri" w:hAnsi="Tempus Sans ITC" w:cs="Times New Roman"/>
                <w:sz w:val="32"/>
              </w:rPr>
            </w:pPr>
          </w:p>
        </w:tc>
      </w:tr>
      <w:tr w:rsidR="0078255E" w:rsidTr="0078255E">
        <w:tc>
          <w:tcPr>
            <w:tcW w:w="2433"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274" w:type="dxa"/>
          </w:tcPr>
          <w:p w:rsidR="0078255E" w:rsidRPr="0078255E" w:rsidRDefault="0078255E">
            <w:pPr>
              <w:rPr>
                <w:rFonts w:ascii="Tempus Sans ITC" w:eastAsia="Calibri" w:hAnsi="Tempus Sans ITC" w:cs="Times New Roman"/>
                <w:sz w:val="32"/>
              </w:rPr>
            </w:pPr>
          </w:p>
        </w:tc>
        <w:tc>
          <w:tcPr>
            <w:tcW w:w="1051"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2032" w:type="dxa"/>
          </w:tcPr>
          <w:p w:rsidR="0078255E" w:rsidRPr="0078255E" w:rsidRDefault="0078255E">
            <w:pPr>
              <w:rPr>
                <w:rFonts w:ascii="Tempus Sans ITC" w:eastAsia="Calibri" w:hAnsi="Tempus Sans ITC" w:cs="Times New Roman"/>
                <w:sz w:val="32"/>
              </w:rPr>
            </w:pPr>
          </w:p>
        </w:tc>
      </w:tr>
      <w:tr w:rsidR="0078255E" w:rsidTr="0078255E">
        <w:tc>
          <w:tcPr>
            <w:tcW w:w="2433"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274" w:type="dxa"/>
          </w:tcPr>
          <w:p w:rsidR="0078255E" w:rsidRPr="0078255E" w:rsidRDefault="0078255E">
            <w:pPr>
              <w:rPr>
                <w:rFonts w:ascii="Tempus Sans ITC" w:eastAsia="Calibri" w:hAnsi="Tempus Sans ITC" w:cs="Times New Roman"/>
                <w:sz w:val="32"/>
              </w:rPr>
            </w:pPr>
          </w:p>
        </w:tc>
        <w:tc>
          <w:tcPr>
            <w:tcW w:w="1051"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2032" w:type="dxa"/>
          </w:tcPr>
          <w:p w:rsidR="0078255E" w:rsidRPr="0078255E" w:rsidRDefault="0078255E">
            <w:pPr>
              <w:rPr>
                <w:rFonts w:ascii="Tempus Sans ITC" w:eastAsia="Calibri" w:hAnsi="Tempus Sans ITC" w:cs="Times New Roman"/>
                <w:sz w:val="32"/>
              </w:rPr>
            </w:pPr>
          </w:p>
        </w:tc>
      </w:tr>
      <w:tr w:rsidR="0078255E" w:rsidTr="0078255E">
        <w:tc>
          <w:tcPr>
            <w:tcW w:w="2433"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274" w:type="dxa"/>
          </w:tcPr>
          <w:p w:rsidR="0078255E" w:rsidRPr="0078255E" w:rsidRDefault="0078255E">
            <w:pPr>
              <w:rPr>
                <w:rFonts w:ascii="Tempus Sans ITC" w:eastAsia="Calibri" w:hAnsi="Tempus Sans ITC" w:cs="Times New Roman"/>
                <w:sz w:val="32"/>
              </w:rPr>
            </w:pPr>
          </w:p>
        </w:tc>
        <w:tc>
          <w:tcPr>
            <w:tcW w:w="1051"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2032" w:type="dxa"/>
          </w:tcPr>
          <w:p w:rsidR="0078255E" w:rsidRPr="0078255E" w:rsidRDefault="0078255E">
            <w:pPr>
              <w:rPr>
                <w:rFonts w:ascii="Tempus Sans ITC" w:eastAsia="Calibri" w:hAnsi="Tempus Sans ITC" w:cs="Times New Roman"/>
                <w:sz w:val="32"/>
              </w:rPr>
            </w:pPr>
          </w:p>
        </w:tc>
      </w:tr>
      <w:tr w:rsidR="0078255E" w:rsidTr="0078255E">
        <w:tc>
          <w:tcPr>
            <w:tcW w:w="2433"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274" w:type="dxa"/>
          </w:tcPr>
          <w:p w:rsidR="0078255E" w:rsidRPr="0078255E" w:rsidRDefault="0078255E">
            <w:pPr>
              <w:rPr>
                <w:rFonts w:ascii="Tempus Sans ITC" w:eastAsia="Calibri" w:hAnsi="Tempus Sans ITC" w:cs="Times New Roman"/>
                <w:sz w:val="32"/>
              </w:rPr>
            </w:pPr>
          </w:p>
        </w:tc>
        <w:tc>
          <w:tcPr>
            <w:tcW w:w="1051"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2032" w:type="dxa"/>
          </w:tcPr>
          <w:p w:rsidR="0078255E" w:rsidRPr="0078255E" w:rsidRDefault="0078255E">
            <w:pPr>
              <w:rPr>
                <w:rFonts w:ascii="Tempus Sans ITC" w:eastAsia="Calibri" w:hAnsi="Tempus Sans ITC" w:cs="Times New Roman"/>
                <w:sz w:val="32"/>
              </w:rPr>
            </w:pPr>
          </w:p>
        </w:tc>
      </w:tr>
      <w:tr w:rsidR="0078255E" w:rsidTr="0078255E">
        <w:tc>
          <w:tcPr>
            <w:tcW w:w="2433"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274" w:type="dxa"/>
          </w:tcPr>
          <w:p w:rsidR="0078255E" w:rsidRPr="0078255E" w:rsidRDefault="0078255E">
            <w:pPr>
              <w:rPr>
                <w:rFonts w:ascii="Tempus Sans ITC" w:eastAsia="Calibri" w:hAnsi="Tempus Sans ITC" w:cs="Times New Roman"/>
                <w:sz w:val="32"/>
              </w:rPr>
            </w:pPr>
          </w:p>
        </w:tc>
        <w:tc>
          <w:tcPr>
            <w:tcW w:w="1051"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2032" w:type="dxa"/>
          </w:tcPr>
          <w:p w:rsidR="0078255E" w:rsidRPr="0078255E" w:rsidRDefault="0078255E">
            <w:pPr>
              <w:rPr>
                <w:rFonts w:ascii="Tempus Sans ITC" w:eastAsia="Calibri" w:hAnsi="Tempus Sans ITC" w:cs="Times New Roman"/>
                <w:sz w:val="32"/>
              </w:rPr>
            </w:pPr>
          </w:p>
        </w:tc>
      </w:tr>
      <w:tr w:rsidR="0078255E" w:rsidTr="0078255E">
        <w:tc>
          <w:tcPr>
            <w:tcW w:w="2433"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274" w:type="dxa"/>
          </w:tcPr>
          <w:p w:rsidR="0078255E" w:rsidRPr="0078255E" w:rsidRDefault="0078255E">
            <w:pPr>
              <w:rPr>
                <w:rFonts w:ascii="Tempus Sans ITC" w:eastAsia="Calibri" w:hAnsi="Tempus Sans ITC" w:cs="Times New Roman"/>
                <w:sz w:val="32"/>
              </w:rPr>
            </w:pPr>
          </w:p>
        </w:tc>
        <w:tc>
          <w:tcPr>
            <w:tcW w:w="1051"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2032" w:type="dxa"/>
          </w:tcPr>
          <w:p w:rsidR="0078255E" w:rsidRPr="0078255E" w:rsidRDefault="0078255E">
            <w:pPr>
              <w:rPr>
                <w:rFonts w:ascii="Tempus Sans ITC" w:eastAsia="Calibri" w:hAnsi="Tempus Sans ITC" w:cs="Times New Roman"/>
                <w:sz w:val="32"/>
              </w:rPr>
            </w:pPr>
          </w:p>
        </w:tc>
      </w:tr>
      <w:tr w:rsidR="0078255E" w:rsidTr="0078255E">
        <w:tc>
          <w:tcPr>
            <w:tcW w:w="2433"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274" w:type="dxa"/>
          </w:tcPr>
          <w:p w:rsidR="0078255E" w:rsidRPr="0078255E" w:rsidRDefault="0078255E">
            <w:pPr>
              <w:rPr>
                <w:rFonts w:ascii="Tempus Sans ITC" w:eastAsia="Calibri" w:hAnsi="Tempus Sans ITC" w:cs="Times New Roman"/>
                <w:sz w:val="32"/>
              </w:rPr>
            </w:pPr>
          </w:p>
        </w:tc>
        <w:tc>
          <w:tcPr>
            <w:tcW w:w="1051"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2032" w:type="dxa"/>
          </w:tcPr>
          <w:p w:rsidR="0078255E" w:rsidRPr="0078255E" w:rsidRDefault="0078255E">
            <w:pPr>
              <w:rPr>
                <w:rFonts w:ascii="Tempus Sans ITC" w:eastAsia="Calibri" w:hAnsi="Tempus Sans ITC" w:cs="Times New Roman"/>
                <w:sz w:val="32"/>
              </w:rPr>
            </w:pPr>
          </w:p>
        </w:tc>
      </w:tr>
      <w:tr w:rsidR="0078255E" w:rsidTr="0078255E">
        <w:tc>
          <w:tcPr>
            <w:tcW w:w="2433"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274" w:type="dxa"/>
          </w:tcPr>
          <w:p w:rsidR="0078255E" w:rsidRPr="0078255E" w:rsidRDefault="0078255E">
            <w:pPr>
              <w:rPr>
                <w:rFonts w:ascii="Tempus Sans ITC" w:eastAsia="Calibri" w:hAnsi="Tempus Sans ITC" w:cs="Times New Roman"/>
                <w:sz w:val="32"/>
              </w:rPr>
            </w:pPr>
          </w:p>
        </w:tc>
        <w:tc>
          <w:tcPr>
            <w:tcW w:w="1051"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2032" w:type="dxa"/>
          </w:tcPr>
          <w:p w:rsidR="0078255E" w:rsidRPr="0078255E" w:rsidRDefault="0078255E">
            <w:pPr>
              <w:rPr>
                <w:rFonts w:ascii="Tempus Sans ITC" w:eastAsia="Calibri" w:hAnsi="Tempus Sans ITC" w:cs="Times New Roman"/>
                <w:sz w:val="32"/>
              </w:rPr>
            </w:pPr>
          </w:p>
        </w:tc>
      </w:tr>
      <w:tr w:rsidR="0078255E" w:rsidTr="0078255E">
        <w:tc>
          <w:tcPr>
            <w:tcW w:w="2433"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274" w:type="dxa"/>
          </w:tcPr>
          <w:p w:rsidR="0078255E" w:rsidRPr="0078255E" w:rsidRDefault="0078255E">
            <w:pPr>
              <w:rPr>
                <w:rFonts w:ascii="Tempus Sans ITC" w:eastAsia="Calibri" w:hAnsi="Tempus Sans ITC" w:cs="Times New Roman"/>
                <w:sz w:val="32"/>
              </w:rPr>
            </w:pPr>
          </w:p>
        </w:tc>
        <w:tc>
          <w:tcPr>
            <w:tcW w:w="1051"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2032" w:type="dxa"/>
          </w:tcPr>
          <w:p w:rsidR="0078255E" w:rsidRPr="0078255E" w:rsidRDefault="0078255E">
            <w:pPr>
              <w:rPr>
                <w:rFonts w:ascii="Tempus Sans ITC" w:eastAsia="Calibri" w:hAnsi="Tempus Sans ITC" w:cs="Times New Roman"/>
                <w:sz w:val="32"/>
              </w:rPr>
            </w:pPr>
          </w:p>
        </w:tc>
      </w:tr>
      <w:tr w:rsidR="0078255E" w:rsidTr="0078255E">
        <w:tc>
          <w:tcPr>
            <w:tcW w:w="2433"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274" w:type="dxa"/>
          </w:tcPr>
          <w:p w:rsidR="0078255E" w:rsidRPr="0078255E" w:rsidRDefault="0078255E">
            <w:pPr>
              <w:rPr>
                <w:rFonts w:ascii="Tempus Sans ITC" w:eastAsia="Calibri" w:hAnsi="Tempus Sans ITC" w:cs="Times New Roman"/>
                <w:sz w:val="32"/>
              </w:rPr>
            </w:pPr>
          </w:p>
        </w:tc>
        <w:tc>
          <w:tcPr>
            <w:tcW w:w="1051"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2032" w:type="dxa"/>
          </w:tcPr>
          <w:p w:rsidR="0078255E" w:rsidRPr="0078255E" w:rsidRDefault="0078255E">
            <w:pPr>
              <w:rPr>
                <w:rFonts w:ascii="Tempus Sans ITC" w:eastAsia="Calibri" w:hAnsi="Tempus Sans ITC" w:cs="Times New Roman"/>
                <w:sz w:val="32"/>
              </w:rPr>
            </w:pPr>
          </w:p>
        </w:tc>
      </w:tr>
      <w:tr w:rsidR="0078255E" w:rsidTr="0078255E">
        <w:tc>
          <w:tcPr>
            <w:tcW w:w="2433"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274" w:type="dxa"/>
          </w:tcPr>
          <w:p w:rsidR="0078255E" w:rsidRPr="0078255E" w:rsidRDefault="0078255E">
            <w:pPr>
              <w:rPr>
                <w:rFonts w:ascii="Tempus Sans ITC" w:eastAsia="Calibri" w:hAnsi="Tempus Sans ITC" w:cs="Times New Roman"/>
                <w:sz w:val="32"/>
              </w:rPr>
            </w:pPr>
          </w:p>
        </w:tc>
        <w:tc>
          <w:tcPr>
            <w:tcW w:w="1051"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2032" w:type="dxa"/>
          </w:tcPr>
          <w:p w:rsidR="0078255E" w:rsidRPr="0078255E" w:rsidRDefault="0078255E">
            <w:pPr>
              <w:rPr>
                <w:rFonts w:ascii="Tempus Sans ITC" w:eastAsia="Calibri" w:hAnsi="Tempus Sans ITC" w:cs="Times New Roman"/>
                <w:sz w:val="32"/>
              </w:rPr>
            </w:pPr>
          </w:p>
        </w:tc>
      </w:tr>
      <w:tr w:rsidR="0078255E" w:rsidTr="0078255E">
        <w:tc>
          <w:tcPr>
            <w:tcW w:w="2433"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274" w:type="dxa"/>
          </w:tcPr>
          <w:p w:rsidR="0078255E" w:rsidRPr="0078255E" w:rsidRDefault="0078255E">
            <w:pPr>
              <w:rPr>
                <w:rFonts w:ascii="Tempus Sans ITC" w:eastAsia="Calibri" w:hAnsi="Tempus Sans ITC" w:cs="Times New Roman"/>
                <w:sz w:val="32"/>
              </w:rPr>
            </w:pPr>
          </w:p>
        </w:tc>
        <w:tc>
          <w:tcPr>
            <w:tcW w:w="1051"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2032" w:type="dxa"/>
          </w:tcPr>
          <w:p w:rsidR="0078255E" w:rsidRPr="0078255E" w:rsidRDefault="0078255E">
            <w:pPr>
              <w:rPr>
                <w:rFonts w:ascii="Tempus Sans ITC" w:eastAsia="Calibri" w:hAnsi="Tempus Sans ITC" w:cs="Times New Roman"/>
                <w:sz w:val="32"/>
              </w:rPr>
            </w:pPr>
          </w:p>
        </w:tc>
      </w:tr>
      <w:tr w:rsidR="0078255E" w:rsidTr="0078255E">
        <w:tc>
          <w:tcPr>
            <w:tcW w:w="2433"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274" w:type="dxa"/>
          </w:tcPr>
          <w:p w:rsidR="0078255E" w:rsidRPr="0078255E" w:rsidRDefault="0078255E">
            <w:pPr>
              <w:rPr>
                <w:rFonts w:ascii="Tempus Sans ITC" w:eastAsia="Calibri" w:hAnsi="Tempus Sans ITC" w:cs="Times New Roman"/>
                <w:sz w:val="32"/>
              </w:rPr>
            </w:pPr>
          </w:p>
        </w:tc>
        <w:tc>
          <w:tcPr>
            <w:tcW w:w="1051"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1008" w:type="dxa"/>
          </w:tcPr>
          <w:p w:rsidR="0078255E" w:rsidRPr="0078255E" w:rsidRDefault="0078255E">
            <w:pPr>
              <w:rPr>
                <w:rFonts w:ascii="Tempus Sans ITC" w:eastAsia="Calibri" w:hAnsi="Tempus Sans ITC" w:cs="Times New Roman"/>
                <w:sz w:val="32"/>
              </w:rPr>
            </w:pPr>
          </w:p>
        </w:tc>
        <w:tc>
          <w:tcPr>
            <w:tcW w:w="2032" w:type="dxa"/>
          </w:tcPr>
          <w:p w:rsidR="0078255E" w:rsidRPr="0078255E" w:rsidRDefault="0078255E">
            <w:pPr>
              <w:rPr>
                <w:rFonts w:ascii="Tempus Sans ITC" w:eastAsia="Calibri" w:hAnsi="Tempus Sans ITC" w:cs="Times New Roman"/>
                <w:sz w:val="32"/>
              </w:rPr>
            </w:pPr>
          </w:p>
        </w:tc>
      </w:tr>
    </w:tbl>
    <w:p w:rsidR="0078255E" w:rsidRDefault="0078255E">
      <w:pPr>
        <w:rPr>
          <w:rFonts w:ascii="Tempus Sans ITC" w:eastAsia="Calibri" w:hAnsi="Tempus Sans ITC" w:cs="Times New Roman"/>
        </w:rPr>
      </w:pPr>
    </w:p>
    <w:p w:rsidR="0078255E" w:rsidRDefault="0078255E">
      <w:pPr>
        <w:rPr>
          <w:rFonts w:ascii="Tempus Sans ITC" w:eastAsia="Calibri" w:hAnsi="Tempus Sans ITC" w:cs="Times New Roman"/>
        </w:rPr>
      </w:pPr>
    </w:p>
    <w:p w:rsidR="0078255E" w:rsidRDefault="0078255E">
      <w:pPr>
        <w:rPr>
          <w:rFonts w:ascii="Tempus Sans ITC" w:eastAsia="Calibri" w:hAnsi="Tempus Sans ITC" w:cs="Times New Roman"/>
        </w:rPr>
        <w:sectPr w:rsidR="0078255E" w:rsidSect="0078255E">
          <w:pgSz w:w="15840" w:h="12240" w:orient="landscape"/>
          <w:pgMar w:top="1440" w:right="1440" w:bottom="1440" w:left="1440" w:header="720" w:footer="720" w:gutter="0"/>
          <w:cols w:space="720"/>
          <w:docGrid w:linePitch="360"/>
        </w:sectPr>
      </w:pPr>
    </w:p>
    <w:p w:rsidR="0078255E" w:rsidRDefault="0078255E" w:rsidP="0078255E">
      <w:pPr>
        <w:pStyle w:val="ChapterNOTESTitle"/>
      </w:pPr>
      <w:bookmarkStart w:id="5" w:name="_Toc397509044"/>
      <w:r>
        <w:lastRenderedPageBreak/>
        <w:t>Dennis’ Notes—Being Joyful Now</w:t>
      </w:r>
      <w:bookmarkEnd w:id="5"/>
    </w:p>
    <w:p w:rsidR="0078255E" w:rsidRDefault="0078255E" w:rsidP="0078255E">
      <w:pPr>
        <w:pStyle w:val="BodyNOTES"/>
      </w:pPr>
      <w:r w:rsidRPr="00097F47">
        <w:rPr>
          <w:b/>
          <w:u w:val="single"/>
        </w:rPr>
        <w:t>Awareness:</w:t>
      </w:r>
      <w:r>
        <w:t xml:space="preserve"> What am I waiting for to happen in my life in order for me to become happy and joyful? Where are my “OR’s” &amp; “IF/THEN’s”?</w:t>
      </w: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r w:rsidRPr="00097F47">
        <w:rPr>
          <w:b/>
          <w:u w:val="single"/>
        </w:rPr>
        <w:t>Response:</w:t>
      </w:r>
      <w:r>
        <w:t xml:space="preserve"> How can I be happy today, right now? What will I change to an AND? What reminders can I put in my life to see the joy now, in this present time?</w:t>
      </w: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r w:rsidRPr="00097F47">
        <w:rPr>
          <w:b/>
          <w:u w:val="single"/>
        </w:rPr>
        <w:t>Compassion:</w:t>
      </w:r>
      <w:r>
        <w:t xml:space="preserve"> Look at how I can change my mood &amp; attitude so quickly. Great job!</w:t>
      </w:r>
    </w:p>
    <w:p w:rsidR="0078255E" w:rsidRDefault="0078255E" w:rsidP="0078255E">
      <w:pPr>
        <w:pStyle w:val="BodyNOTES"/>
      </w:pPr>
    </w:p>
    <w:p w:rsidR="0078255E" w:rsidRDefault="0078255E">
      <w:r>
        <w:br w:type="page"/>
      </w:r>
    </w:p>
    <w:p w:rsidR="0078255E" w:rsidRDefault="0078255E" w:rsidP="0078255E">
      <w:pPr>
        <w:pStyle w:val="ChapterNOTESTitle"/>
      </w:pPr>
      <w:bookmarkStart w:id="6" w:name="_Toc397509046"/>
      <w:r>
        <w:lastRenderedPageBreak/>
        <w:t>Dennis’ Notes—Laser Focus</w:t>
      </w:r>
      <w:bookmarkEnd w:id="6"/>
    </w:p>
    <w:p w:rsidR="0078255E" w:rsidRDefault="0078255E" w:rsidP="0078255E">
      <w:pPr>
        <w:pStyle w:val="BodyNOTES"/>
      </w:pPr>
      <w:r w:rsidRPr="00097F47">
        <w:rPr>
          <w:b/>
          <w:u w:val="single"/>
        </w:rPr>
        <w:t>A</w:t>
      </w:r>
      <w:r w:rsidRPr="00097F47">
        <w:rPr>
          <w:b/>
        </w:rPr>
        <w:t>wareness:</w:t>
      </w:r>
      <w:r>
        <w:t xml:space="preserve"> What are the three most important things I can do today that will move me forward? </w:t>
      </w: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r w:rsidRPr="00097F47">
        <w:rPr>
          <w:b/>
          <w:u w:val="single"/>
        </w:rPr>
        <w:t>R</w:t>
      </w:r>
      <w:r w:rsidRPr="00097F47">
        <w:rPr>
          <w:b/>
        </w:rPr>
        <w:t>esponse:</w:t>
      </w:r>
      <w:r>
        <w:t xml:space="preserve"> I’m writing them down and doing them FIRST THING every day! </w:t>
      </w: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r w:rsidRPr="00097F47">
        <w:rPr>
          <w:b/>
          <w:u w:val="single"/>
        </w:rPr>
        <w:t>C</w:t>
      </w:r>
      <w:r w:rsidRPr="00097F47">
        <w:rPr>
          <w:b/>
        </w:rPr>
        <w:t>ompassion:</w:t>
      </w:r>
      <w:r>
        <w:t xml:space="preserve"> Look at how I am making progress! Each day I know I’m getting the important things done.</w:t>
      </w:r>
    </w:p>
    <w:p w:rsidR="0078255E" w:rsidRDefault="0078255E" w:rsidP="0078255E">
      <w:pPr>
        <w:pStyle w:val="BodyNormal"/>
      </w:pPr>
    </w:p>
    <w:p w:rsidR="0078255E" w:rsidRDefault="0078255E" w:rsidP="0078255E">
      <w:pPr>
        <w:pStyle w:val="BodyNormal"/>
        <w:ind w:firstLine="0"/>
        <w:rPr>
          <w:i/>
          <w:sz w:val="20"/>
        </w:rPr>
      </w:pPr>
    </w:p>
    <w:p w:rsidR="0078255E" w:rsidRDefault="0078255E">
      <w:r>
        <w:br w:type="page"/>
      </w:r>
    </w:p>
    <w:p w:rsidR="0078255E" w:rsidRDefault="0078255E" w:rsidP="0078255E">
      <w:pPr>
        <w:pStyle w:val="ChapterNOTESTitle"/>
      </w:pPr>
      <w:bookmarkStart w:id="7" w:name="_Toc397509048"/>
      <w:r>
        <w:lastRenderedPageBreak/>
        <w:t>Dennis’ Notes—Bad Habits to Good Habits</w:t>
      </w:r>
      <w:bookmarkEnd w:id="7"/>
    </w:p>
    <w:p w:rsidR="0078255E" w:rsidRDefault="0078255E" w:rsidP="0078255E">
      <w:pPr>
        <w:pStyle w:val="BodyNOTES"/>
      </w:pPr>
      <w:r w:rsidRPr="000569F5">
        <w:rPr>
          <w:b/>
          <w:u w:val="single"/>
        </w:rPr>
        <w:t>A</w:t>
      </w:r>
      <w:r w:rsidRPr="000569F5">
        <w:rPr>
          <w:b/>
        </w:rPr>
        <w:t>wareness:</w:t>
      </w:r>
      <w:r>
        <w:t xml:space="preserve"> What am I doing now that I can do less of, or eliminate, to improve my life? </w:t>
      </w:r>
    </w:p>
    <w:p w:rsidR="0078255E" w:rsidRPr="00113E17" w:rsidRDefault="0078255E" w:rsidP="0078255E">
      <w:pPr>
        <w:pStyle w:val="BodyNOTES"/>
        <w:rPr>
          <w:i/>
        </w:rPr>
      </w:pPr>
      <w:r w:rsidRPr="00113E17">
        <w:rPr>
          <w:i/>
        </w:rPr>
        <w:t>Examples: Smoking, drinking, watching trashy TV</w:t>
      </w:r>
    </w:p>
    <w:p w:rsidR="0078255E" w:rsidRDefault="0078255E" w:rsidP="0078255E">
      <w:pPr>
        <w:pStyle w:val="BodyNOTES"/>
      </w:pPr>
      <w:r>
        <w:t>What can I replace these things with?</w:t>
      </w: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r w:rsidRPr="000569F5">
        <w:rPr>
          <w:b/>
          <w:u w:val="single"/>
        </w:rPr>
        <w:t>R</w:t>
      </w:r>
      <w:r w:rsidRPr="000569F5">
        <w:rPr>
          <w:b/>
        </w:rPr>
        <w:t>esponse:</w:t>
      </w:r>
      <w:r>
        <w:t xml:space="preserve"> How am I going to rearrange my life so I start doing more of the good and less of the negative by finding replacements and making it more difficult to do the unhealthy things… and easier to do the healthy things?</w:t>
      </w: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r w:rsidRPr="000569F5">
        <w:rPr>
          <w:b/>
          <w:u w:val="single"/>
        </w:rPr>
        <w:t>C</w:t>
      </w:r>
      <w:r w:rsidRPr="000569F5">
        <w:rPr>
          <w:b/>
        </w:rPr>
        <w:t>ompassion:</w:t>
      </w:r>
      <w:r>
        <w:t xml:space="preserve"> Look at the changes I am making in my life that are truly making a difference. Bravo!</w:t>
      </w:r>
    </w:p>
    <w:p w:rsidR="0078255E" w:rsidRDefault="0078255E">
      <w:r>
        <w:br w:type="page"/>
      </w:r>
    </w:p>
    <w:p w:rsidR="0078255E" w:rsidRDefault="0078255E" w:rsidP="0078255E">
      <w:pPr>
        <w:pStyle w:val="ChapterNOTESTitle"/>
      </w:pPr>
      <w:bookmarkStart w:id="8" w:name="_Toc397509054"/>
      <w:r>
        <w:lastRenderedPageBreak/>
        <w:t>Dennis’ Notes—Relationships</w:t>
      </w:r>
      <w:bookmarkEnd w:id="8"/>
    </w:p>
    <w:p w:rsidR="0078255E" w:rsidRDefault="0078255E" w:rsidP="0078255E">
      <w:pPr>
        <w:pStyle w:val="BodyNOTES"/>
      </w:pPr>
      <w:r w:rsidRPr="00123D17">
        <w:rPr>
          <w:b/>
          <w:u w:val="single"/>
        </w:rPr>
        <w:t>A</w:t>
      </w:r>
      <w:r w:rsidRPr="00123D17">
        <w:rPr>
          <w:b/>
        </w:rPr>
        <w:t>wareness:</w:t>
      </w:r>
      <w:r>
        <w:t xml:space="preserve"> Regarding an important relationship in my life, how am I showing up? And is that what the person wants from me?</w:t>
      </w: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r w:rsidRPr="00123D17">
        <w:rPr>
          <w:b/>
          <w:u w:val="single"/>
        </w:rPr>
        <w:t>R</w:t>
      </w:r>
      <w:r w:rsidRPr="00123D17">
        <w:rPr>
          <w:b/>
        </w:rPr>
        <w:t>esponse:</w:t>
      </w:r>
      <w:r>
        <w:t xml:space="preserve"> How will I authentically communicate my expectations? How can I learn the others’ expectations? </w:t>
      </w:r>
    </w:p>
    <w:p w:rsidR="0078255E" w:rsidRDefault="0078255E" w:rsidP="0078255E">
      <w:pPr>
        <w:pStyle w:val="BodyNOTES"/>
      </w:pPr>
      <w:r>
        <w:t xml:space="preserve">I will match my actions to what the other person likes, as long as I’m still being genuine and it’s within my healthy boundaries. </w:t>
      </w: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p>
    <w:p w:rsidR="0078255E" w:rsidRDefault="0078255E" w:rsidP="0078255E">
      <w:pPr>
        <w:pStyle w:val="BodyNOTES"/>
      </w:pPr>
      <w:r w:rsidRPr="00123D17">
        <w:rPr>
          <w:b/>
          <w:u w:val="single"/>
        </w:rPr>
        <w:t>C</w:t>
      </w:r>
      <w:r w:rsidRPr="00123D17">
        <w:rPr>
          <w:b/>
        </w:rPr>
        <w:t>ompassion:</w:t>
      </w:r>
      <w:r>
        <w:t xml:space="preserve"> I’m compassionate and fully accepting of both myself and the other person in the relationship.</w:t>
      </w:r>
    </w:p>
    <w:p w:rsidR="0078255E" w:rsidRDefault="0078255E" w:rsidP="0078255E">
      <w:pPr>
        <w:pStyle w:val="BodyNormal"/>
        <w:ind w:firstLine="0"/>
        <w:rPr>
          <w:i/>
          <w:sz w:val="20"/>
        </w:rPr>
      </w:pPr>
    </w:p>
    <w:p w:rsidR="0078255E" w:rsidRDefault="0078255E">
      <w:r>
        <w:br w:type="page"/>
      </w:r>
    </w:p>
    <w:p w:rsidR="0078255E" w:rsidRPr="0078255E" w:rsidRDefault="0078255E" w:rsidP="0078255E">
      <w:pPr>
        <w:suppressAutoHyphens/>
        <w:spacing w:before="320" w:after="320" w:line="240" w:lineRule="auto"/>
        <w:outlineLvl w:val="1"/>
        <w:rPr>
          <w:rFonts w:ascii="Tempus Sans ITC" w:eastAsia="Times New Roman" w:hAnsi="Tempus Sans ITC" w:cs="Times New Roman"/>
          <w:b/>
          <w:bCs/>
          <w:color w:val="000000"/>
          <w:sz w:val="36"/>
          <w:szCs w:val="26"/>
          <w:u w:val="single"/>
        </w:rPr>
      </w:pPr>
      <w:bookmarkStart w:id="9" w:name="_Toc396544658"/>
      <w:bookmarkStart w:id="10" w:name="_Toc397509058"/>
      <w:r w:rsidRPr="0078255E">
        <w:rPr>
          <w:rFonts w:ascii="Tempus Sans ITC" w:eastAsia="Times New Roman" w:hAnsi="Tempus Sans ITC" w:cs="Times New Roman"/>
          <w:b/>
          <w:bCs/>
          <w:color w:val="000000"/>
          <w:sz w:val="36"/>
          <w:szCs w:val="26"/>
          <w:u w:val="single"/>
        </w:rPr>
        <w:lastRenderedPageBreak/>
        <w:t>Dennis’ Notes—Reconnect with Joy</w:t>
      </w:r>
      <w:bookmarkEnd w:id="9"/>
      <w:bookmarkEnd w:id="10"/>
    </w:p>
    <w:p w:rsidR="0078255E" w:rsidRPr="0078255E" w:rsidRDefault="0078255E" w:rsidP="0078255E">
      <w:pPr>
        <w:spacing w:after="0"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 xml:space="preserve">I will print this and fill it out in the evening. I’ll write what I want to focus on the next day. Then I’ll review it in the morning. </w:t>
      </w:r>
    </w:p>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Pr="0078255E" w:rsidRDefault="0078255E" w:rsidP="0078255E">
      <w:pPr>
        <w:spacing w:after="0" w:line="400" w:lineRule="atLeast"/>
        <w:contextualSpacing/>
        <w:jc w:val="both"/>
        <w:rPr>
          <w:rFonts w:ascii="Tempus Sans ITC" w:eastAsia="Calibri" w:hAnsi="Tempus Sans ITC" w:cs="Times New Roman"/>
        </w:rPr>
      </w:pPr>
      <w:r w:rsidRPr="0078255E">
        <w:rPr>
          <w:rFonts w:ascii="Tempus Sans ITC" w:eastAsia="Calibri" w:hAnsi="Tempus Sans ITC" w:cs="Times New Roman"/>
          <w:b/>
          <w:u w:val="single"/>
        </w:rPr>
        <w:t>My Gratitude</w:t>
      </w:r>
      <w:r w:rsidRPr="0078255E">
        <w:rPr>
          <w:rFonts w:ascii="Tempus Sans ITC" w:eastAsia="Calibri" w:hAnsi="Tempus Sans ITC" w:cs="Times New Roman"/>
        </w:rPr>
        <w:t>—What I’m thankful for. This helps my mind start recognizing all the good things in my life.</w:t>
      </w:r>
    </w:p>
    <w:p w:rsidR="0078255E" w:rsidRPr="0078255E" w:rsidRDefault="0078255E" w:rsidP="0078255E">
      <w:pPr>
        <w:spacing w:after="0"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 xml:space="preserve">I’ll note down anything/everything. </w:t>
      </w:r>
    </w:p>
    <w:p w:rsidR="0078255E" w:rsidRPr="0078255E" w:rsidRDefault="0078255E" w:rsidP="0078255E">
      <w:pPr>
        <w:spacing w:after="0" w:line="400" w:lineRule="atLeast"/>
        <w:contextualSpacing/>
        <w:jc w:val="both"/>
        <w:rPr>
          <w:rFonts w:ascii="Tempus Sans ITC" w:eastAsia="Calibri" w:hAnsi="Tempus Sans ITC" w:cs="Times New Roman"/>
          <w:i/>
        </w:rPr>
      </w:pPr>
      <w:r w:rsidRPr="0078255E">
        <w:rPr>
          <w:rFonts w:ascii="Tempus Sans ITC" w:eastAsia="Calibri" w:hAnsi="Tempus Sans ITC" w:cs="Times New Roman"/>
          <w:i/>
        </w:rPr>
        <w:t>-Wow the hot shower felt good this morning</w:t>
      </w:r>
    </w:p>
    <w:p w:rsidR="0078255E" w:rsidRPr="0078255E" w:rsidRDefault="0078255E" w:rsidP="0078255E">
      <w:pPr>
        <w:spacing w:after="0" w:line="400" w:lineRule="atLeast"/>
        <w:contextualSpacing/>
        <w:jc w:val="both"/>
        <w:rPr>
          <w:rFonts w:ascii="Tempus Sans ITC" w:eastAsia="Calibri" w:hAnsi="Tempus Sans ITC" w:cs="Times New Roman"/>
          <w:i/>
        </w:rPr>
      </w:pPr>
      <w:r w:rsidRPr="0078255E">
        <w:rPr>
          <w:rFonts w:ascii="Tempus Sans ITC" w:eastAsia="Calibri" w:hAnsi="Tempus Sans ITC" w:cs="Times New Roman"/>
          <w:i/>
        </w:rPr>
        <w:t>-What a super hug from my kid</w:t>
      </w:r>
    </w:p>
    <w:p w:rsidR="0078255E" w:rsidRPr="0078255E" w:rsidRDefault="0078255E" w:rsidP="0078255E">
      <w:pPr>
        <w:spacing w:after="0" w:line="400" w:lineRule="atLeast"/>
        <w:contextualSpacing/>
        <w:jc w:val="both"/>
        <w:rPr>
          <w:rFonts w:ascii="Tempus Sans ITC" w:eastAsia="Calibri" w:hAnsi="Tempus Sans ITC" w:cs="Times New Roman"/>
          <w:i/>
        </w:rPr>
      </w:pPr>
      <w:r w:rsidRPr="0078255E">
        <w:rPr>
          <w:rFonts w:ascii="Tempus Sans ITC" w:eastAsia="Calibri" w:hAnsi="Tempus Sans ITC" w:cs="Times New Roman"/>
          <w:i/>
        </w:rPr>
        <w:t>-A sunny day on the way to work</w:t>
      </w:r>
    </w:p>
    <w:p w:rsidR="0078255E" w:rsidRPr="0078255E" w:rsidRDefault="0078255E" w:rsidP="0078255E">
      <w:pPr>
        <w:spacing w:after="0" w:line="400" w:lineRule="atLeast"/>
        <w:contextualSpacing/>
        <w:jc w:val="both"/>
        <w:rPr>
          <w:rFonts w:ascii="Tempus Sans ITC" w:eastAsia="Calibri" w:hAnsi="Tempus Sans ITC" w:cs="Times New Roman"/>
          <w:i/>
        </w:rPr>
      </w:pPr>
      <w:r w:rsidRPr="0078255E">
        <w:rPr>
          <w:rFonts w:ascii="Tempus Sans ITC" w:eastAsia="Calibri" w:hAnsi="Tempus Sans ITC" w:cs="Times New Roman"/>
          <w:i/>
        </w:rPr>
        <w:t>-My comfy chair in the office</w:t>
      </w:r>
    </w:p>
    <w:p w:rsidR="0078255E" w:rsidRPr="0078255E" w:rsidRDefault="0078255E" w:rsidP="0078255E">
      <w:pPr>
        <w:spacing w:after="0" w:line="400" w:lineRule="atLeast"/>
        <w:contextualSpacing/>
        <w:jc w:val="both"/>
        <w:rPr>
          <w:rFonts w:ascii="Tempus Sans ITC" w:eastAsia="Calibri" w:hAnsi="Tempus Sans ITC" w:cs="Times New Roman"/>
          <w:b/>
          <w:u w:val="single"/>
        </w:rPr>
      </w:pPr>
    </w:p>
    <w:p w:rsidR="0078255E" w:rsidRPr="0078255E" w:rsidRDefault="0078255E" w:rsidP="0078255E">
      <w:pPr>
        <w:spacing w:after="0" w:line="400" w:lineRule="atLeast"/>
        <w:contextualSpacing/>
        <w:jc w:val="both"/>
        <w:rPr>
          <w:rFonts w:ascii="Tempus Sans ITC" w:eastAsia="Calibri" w:hAnsi="Tempus Sans ITC" w:cs="Times New Roman"/>
        </w:rPr>
      </w:pPr>
      <w:r w:rsidRPr="0078255E">
        <w:rPr>
          <w:rFonts w:ascii="Tempus Sans ITC" w:eastAsia="Calibri" w:hAnsi="Tempus Sans ITC" w:cs="Times New Roman"/>
          <w:b/>
          <w:u w:val="single"/>
        </w:rPr>
        <w:t>My Impact</w:t>
      </w:r>
      <w:r w:rsidRPr="0078255E">
        <w:rPr>
          <w:rFonts w:ascii="Tempus Sans ITC" w:eastAsia="Calibri" w:hAnsi="Tempus Sans ITC" w:cs="Times New Roman"/>
        </w:rPr>
        <w:t xml:space="preserve">—What I did right today. I do so many good things in a day; time to own that. </w:t>
      </w:r>
    </w:p>
    <w:p w:rsidR="0078255E" w:rsidRPr="0078255E" w:rsidRDefault="0078255E" w:rsidP="0078255E">
      <w:pPr>
        <w:spacing w:after="0" w:line="400" w:lineRule="atLeast"/>
        <w:contextualSpacing/>
        <w:jc w:val="both"/>
        <w:rPr>
          <w:rFonts w:ascii="Tempus Sans ITC" w:eastAsia="Calibri" w:hAnsi="Tempus Sans ITC" w:cs="Times New Roman"/>
          <w:i/>
        </w:rPr>
      </w:pPr>
      <w:r w:rsidRPr="0078255E">
        <w:rPr>
          <w:rFonts w:ascii="Tempus Sans ITC" w:eastAsia="Calibri" w:hAnsi="Tempus Sans ITC" w:cs="Times New Roman"/>
          <w:i/>
        </w:rPr>
        <w:t>-I remembered to kiss my spouse on the way out and make them feel good</w:t>
      </w:r>
    </w:p>
    <w:p w:rsidR="0078255E" w:rsidRPr="0078255E" w:rsidRDefault="0078255E" w:rsidP="0078255E">
      <w:pPr>
        <w:spacing w:after="0" w:line="400" w:lineRule="atLeast"/>
        <w:contextualSpacing/>
        <w:jc w:val="both"/>
        <w:rPr>
          <w:rFonts w:ascii="Tempus Sans ITC" w:eastAsia="Calibri" w:hAnsi="Tempus Sans ITC" w:cs="Times New Roman"/>
          <w:i/>
        </w:rPr>
      </w:pPr>
      <w:r w:rsidRPr="0078255E">
        <w:rPr>
          <w:rFonts w:ascii="Tempus Sans ITC" w:eastAsia="Calibri" w:hAnsi="Tempus Sans ITC" w:cs="Times New Roman"/>
          <w:i/>
        </w:rPr>
        <w:t>-Had a conversation with an employee that I was putting off, and turned out it really energized them</w:t>
      </w:r>
    </w:p>
    <w:p w:rsidR="0078255E" w:rsidRPr="0078255E" w:rsidRDefault="0078255E" w:rsidP="0078255E">
      <w:pPr>
        <w:spacing w:after="0" w:line="400" w:lineRule="atLeast"/>
        <w:contextualSpacing/>
        <w:jc w:val="both"/>
        <w:rPr>
          <w:rFonts w:ascii="Tempus Sans ITC" w:eastAsia="Calibri" w:hAnsi="Tempus Sans ITC" w:cs="Times New Roman"/>
          <w:b/>
          <w:u w:val="single"/>
        </w:rPr>
      </w:pPr>
    </w:p>
    <w:p w:rsidR="0078255E" w:rsidRPr="0078255E" w:rsidRDefault="0078255E" w:rsidP="0078255E">
      <w:pPr>
        <w:spacing w:after="0" w:line="400" w:lineRule="atLeast"/>
        <w:contextualSpacing/>
        <w:jc w:val="both"/>
        <w:rPr>
          <w:rFonts w:ascii="Tempus Sans ITC" w:eastAsia="Calibri" w:hAnsi="Tempus Sans ITC" w:cs="Times New Roman"/>
        </w:rPr>
      </w:pPr>
      <w:r w:rsidRPr="0078255E">
        <w:rPr>
          <w:rFonts w:ascii="Tempus Sans ITC" w:eastAsia="Calibri" w:hAnsi="Tempus Sans ITC" w:cs="Times New Roman"/>
          <w:b/>
          <w:u w:val="single"/>
        </w:rPr>
        <w:t>My Prosperity</w:t>
      </w:r>
      <w:r w:rsidRPr="0078255E">
        <w:rPr>
          <w:rFonts w:ascii="Tempus Sans ITC" w:eastAsia="Calibri" w:hAnsi="Tempus Sans ITC" w:cs="Times New Roman"/>
        </w:rPr>
        <w:t>—</w:t>
      </w:r>
      <w:proofErr w:type="gramStart"/>
      <w:r w:rsidRPr="0078255E">
        <w:rPr>
          <w:rFonts w:ascii="Tempus Sans ITC" w:eastAsia="Calibri" w:hAnsi="Tempus Sans ITC" w:cs="Times New Roman"/>
        </w:rPr>
        <w:t>What</w:t>
      </w:r>
      <w:proofErr w:type="gramEnd"/>
      <w:r w:rsidRPr="0078255E">
        <w:rPr>
          <w:rFonts w:ascii="Tempus Sans ITC" w:eastAsia="Calibri" w:hAnsi="Tempus Sans ITC" w:cs="Times New Roman"/>
        </w:rPr>
        <w:t xml:space="preserve"> went my way today? I’ll list all the chance happenings that favored me. Then I’ll remember that I’m lucky and fortunate. </w:t>
      </w:r>
    </w:p>
    <w:p w:rsidR="0078255E" w:rsidRPr="0078255E" w:rsidRDefault="0078255E" w:rsidP="0078255E">
      <w:pPr>
        <w:spacing w:after="0" w:line="400" w:lineRule="atLeast"/>
        <w:contextualSpacing/>
        <w:jc w:val="both"/>
        <w:rPr>
          <w:rFonts w:ascii="Tempus Sans ITC" w:eastAsia="Calibri" w:hAnsi="Tempus Sans ITC" w:cs="Times New Roman"/>
          <w:i/>
        </w:rPr>
      </w:pPr>
      <w:r w:rsidRPr="0078255E">
        <w:rPr>
          <w:rFonts w:ascii="Tempus Sans ITC" w:eastAsia="Calibri" w:hAnsi="Tempus Sans ITC" w:cs="Times New Roman"/>
          <w:i/>
        </w:rPr>
        <w:t>-I got that VIP parking space</w:t>
      </w:r>
    </w:p>
    <w:p w:rsidR="0078255E" w:rsidRPr="0078255E" w:rsidRDefault="0078255E" w:rsidP="0078255E">
      <w:pPr>
        <w:spacing w:after="0" w:line="400" w:lineRule="atLeast"/>
        <w:contextualSpacing/>
        <w:jc w:val="both"/>
        <w:rPr>
          <w:rFonts w:ascii="Tempus Sans ITC" w:eastAsia="Calibri" w:hAnsi="Tempus Sans ITC" w:cs="Times New Roman"/>
          <w:i/>
        </w:rPr>
      </w:pPr>
      <w:r w:rsidRPr="0078255E">
        <w:rPr>
          <w:rFonts w:ascii="Tempus Sans ITC" w:eastAsia="Calibri" w:hAnsi="Tempus Sans ITC" w:cs="Times New Roman"/>
          <w:i/>
        </w:rPr>
        <w:t>-The callback from the huge prospect I thought I lost a few months ago</w:t>
      </w:r>
    </w:p>
    <w:p w:rsidR="0078255E" w:rsidRPr="0078255E" w:rsidRDefault="0078255E" w:rsidP="0078255E">
      <w:pPr>
        <w:spacing w:after="0" w:line="400" w:lineRule="atLeast"/>
        <w:contextualSpacing/>
        <w:jc w:val="both"/>
        <w:rPr>
          <w:rFonts w:ascii="Tempus Sans ITC" w:eastAsia="Calibri" w:hAnsi="Tempus Sans ITC" w:cs="Times New Roman"/>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22"/>
        <w:gridCol w:w="3114"/>
        <w:gridCol w:w="3124"/>
      </w:tblGrid>
      <w:tr w:rsidR="0078255E" w:rsidRPr="0078255E" w:rsidTr="00B551EC">
        <w:tc>
          <w:tcPr>
            <w:tcW w:w="3192" w:type="dxa"/>
          </w:tcPr>
          <w:p w:rsidR="0078255E" w:rsidRPr="0078255E" w:rsidRDefault="0078255E" w:rsidP="0078255E">
            <w:pPr>
              <w:spacing w:line="400" w:lineRule="atLeast"/>
              <w:contextualSpacing/>
              <w:jc w:val="center"/>
              <w:rPr>
                <w:rFonts w:ascii="Tempus Sans ITC" w:eastAsia="Calibri" w:hAnsi="Tempus Sans ITC" w:cs="Times New Roman"/>
              </w:rPr>
            </w:pPr>
            <w:bookmarkStart w:id="11" w:name="_Hlk397709734"/>
            <w:r w:rsidRPr="0078255E">
              <w:rPr>
                <w:rFonts w:ascii="Tempus Sans ITC" w:eastAsia="Calibri" w:hAnsi="Tempus Sans ITC" w:cs="Times New Roman"/>
              </w:rPr>
              <w:t>My Gratitude</w:t>
            </w:r>
          </w:p>
        </w:tc>
        <w:tc>
          <w:tcPr>
            <w:tcW w:w="3192" w:type="dxa"/>
          </w:tcPr>
          <w:p w:rsidR="0078255E" w:rsidRPr="0078255E" w:rsidRDefault="0078255E" w:rsidP="0078255E">
            <w:pPr>
              <w:spacing w:line="400" w:lineRule="atLeast"/>
              <w:contextualSpacing/>
              <w:jc w:val="center"/>
              <w:rPr>
                <w:rFonts w:ascii="Tempus Sans ITC" w:eastAsia="Calibri" w:hAnsi="Tempus Sans ITC" w:cs="Times New Roman"/>
              </w:rPr>
            </w:pPr>
            <w:r w:rsidRPr="0078255E">
              <w:rPr>
                <w:rFonts w:ascii="Tempus Sans ITC" w:eastAsia="Calibri" w:hAnsi="Tempus Sans ITC" w:cs="Times New Roman"/>
              </w:rPr>
              <w:t>My Impact</w:t>
            </w:r>
          </w:p>
        </w:tc>
        <w:tc>
          <w:tcPr>
            <w:tcW w:w="3192" w:type="dxa"/>
          </w:tcPr>
          <w:p w:rsidR="0078255E" w:rsidRPr="0078255E" w:rsidRDefault="0078255E" w:rsidP="0078255E">
            <w:pPr>
              <w:spacing w:line="400" w:lineRule="atLeast"/>
              <w:contextualSpacing/>
              <w:jc w:val="center"/>
              <w:rPr>
                <w:rFonts w:ascii="Tempus Sans ITC" w:eastAsia="Calibri" w:hAnsi="Tempus Sans ITC" w:cs="Times New Roman"/>
              </w:rPr>
            </w:pPr>
            <w:r w:rsidRPr="0078255E">
              <w:rPr>
                <w:rFonts w:ascii="Tempus Sans ITC" w:eastAsia="Calibri" w:hAnsi="Tempus Sans ITC" w:cs="Times New Roman"/>
              </w:rPr>
              <w:t>My Prosperity</w:t>
            </w:r>
          </w:p>
        </w:tc>
      </w:tr>
      <w:tr w:rsidR="0078255E" w:rsidRPr="0078255E" w:rsidTr="00B551EC">
        <w:tc>
          <w:tcPr>
            <w:tcW w:w="3192" w:type="dxa"/>
          </w:tcPr>
          <w:p w:rsidR="0078255E" w:rsidRPr="0078255E" w:rsidRDefault="0078255E" w:rsidP="0078255E">
            <w:pPr>
              <w:spacing w:line="400" w:lineRule="atLeast"/>
              <w:contextualSpacing/>
              <w:jc w:val="both"/>
              <w:rPr>
                <w:rFonts w:ascii="Tempus Sans ITC" w:eastAsia="Calibri" w:hAnsi="Tempus Sans ITC" w:cs="Times New Roman"/>
              </w:rPr>
            </w:pPr>
          </w:p>
          <w:p w:rsidR="0078255E" w:rsidRPr="0078255E" w:rsidRDefault="0078255E" w:rsidP="0078255E">
            <w:pPr>
              <w:spacing w:line="400" w:lineRule="atLeast"/>
              <w:contextualSpacing/>
              <w:jc w:val="both"/>
              <w:rPr>
                <w:rFonts w:ascii="Tempus Sans ITC" w:eastAsia="Calibri" w:hAnsi="Tempus Sans ITC" w:cs="Times New Roman"/>
              </w:rPr>
            </w:pPr>
          </w:p>
          <w:p w:rsidR="0078255E" w:rsidRPr="0078255E" w:rsidRDefault="0078255E" w:rsidP="0078255E">
            <w:pPr>
              <w:spacing w:line="400" w:lineRule="atLeast"/>
              <w:contextualSpacing/>
              <w:jc w:val="both"/>
              <w:rPr>
                <w:rFonts w:ascii="Tempus Sans ITC" w:eastAsia="Calibri" w:hAnsi="Tempus Sans ITC" w:cs="Times New Roman"/>
              </w:rPr>
            </w:pPr>
          </w:p>
          <w:p w:rsidR="0078255E" w:rsidRPr="0078255E" w:rsidRDefault="0078255E" w:rsidP="0078255E">
            <w:pPr>
              <w:spacing w:line="400" w:lineRule="atLeast"/>
              <w:contextualSpacing/>
              <w:jc w:val="both"/>
              <w:rPr>
                <w:rFonts w:ascii="Tempus Sans ITC" w:eastAsia="Calibri" w:hAnsi="Tempus Sans ITC" w:cs="Times New Roman"/>
              </w:rPr>
            </w:pPr>
          </w:p>
          <w:p w:rsidR="0078255E" w:rsidRPr="0078255E" w:rsidRDefault="0078255E" w:rsidP="0078255E">
            <w:pPr>
              <w:spacing w:line="400" w:lineRule="atLeast"/>
              <w:contextualSpacing/>
              <w:jc w:val="both"/>
              <w:rPr>
                <w:rFonts w:ascii="Tempus Sans ITC" w:eastAsia="Calibri" w:hAnsi="Tempus Sans ITC" w:cs="Times New Roman"/>
              </w:rPr>
            </w:pPr>
          </w:p>
          <w:p w:rsidR="0078255E" w:rsidRPr="0078255E" w:rsidRDefault="0078255E" w:rsidP="0078255E">
            <w:pPr>
              <w:spacing w:line="400" w:lineRule="atLeast"/>
              <w:contextualSpacing/>
              <w:jc w:val="both"/>
              <w:rPr>
                <w:rFonts w:ascii="Tempus Sans ITC" w:eastAsia="Calibri" w:hAnsi="Tempus Sans ITC" w:cs="Times New Roman"/>
              </w:rPr>
            </w:pPr>
          </w:p>
        </w:tc>
        <w:tc>
          <w:tcPr>
            <w:tcW w:w="3192" w:type="dxa"/>
          </w:tcPr>
          <w:p w:rsidR="0078255E" w:rsidRPr="0078255E" w:rsidRDefault="0078255E" w:rsidP="0078255E">
            <w:pPr>
              <w:spacing w:line="400" w:lineRule="atLeast"/>
              <w:contextualSpacing/>
              <w:jc w:val="both"/>
              <w:rPr>
                <w:rFonts w:ascii="Tempus Sans ITC" w:eastAsia="Calibri" w:hAnsi="Tempus Sans ITC" w:cs="Times New Roman"/>
              </w:rPr>
            </w:pPr>
          </w:p>
        </w:tc>
        <w:tc>
          <w:tcPr>
            <w:tcW w:w="3192" w:type="dxa"/>
          </w:tcPr>
          <w:p w:rsidR="0078255E" w:rsidRPr="0078255E" w:rsidRDefault="0078255E" w:rsidP="0078255E">
            <w:pPr>
              <w:spacing w:line="400" w:lineRule="atLeast"/>
              <w:contextualSpacing/>
              <w:jc w:val="both"/>
              <w:rPr>
                <w:rFonts w:ascii="Tempus Sans ITC" w:eastAsia="Calibri" w:hAnsi="Tempus Sans ITC" w:cs="Times New Roman"/>
              </w:rPr>
            </w:pPr>
          </w:p>
        </w:tc>
      </w:tr>
      <w:bookmarkEnd w:id="11"/>
    </w:tbl>
    <w:p w:rsidR="0078255E" w:rsidRPr="0078255E" w:rsidRDefault="0078255E" w:rsidP="0078255E">
      <w:pPr>
        <w:spacing w:after="0" w:line="400" w:lineRule="atLeast"/>
        <w:contextualSpacing/>
        <w:jc w:val="both"/>
        <w:rPr>
          <w:rFonts w:ascii="Tempus Sans ITC" w:eastAsia="Calibri" w:hAnsi="Tempus Sans ITC" w:cs="Times New Roman"/>
        </w:rPr>
      </w:pPr>
    </w:p>
    <w:p w:rsidR="0078255E" w:rsidRDefault="0078255E" w:rsidP="0078255E">
      <w:pPr>
        <w:spacing w:after="0" w:line="400" w:lineRule="atLeast"/>
        <w:contextualSpacing/>
        <w:jc w:val="both"/>
        <w:rPr>
          <w:rFonts w:ascii="Tempus Sans ITC" w:eastAsia="Calibri" w:hAnsi="Tempus Sans ITC" w:cs="Times New Roman"/>
        </w:rPr>
      </w:pPr>
      <w:r w:rsidRPr="0078255E">
        <w:rPr>
          <w:rFonts w:ascii="Tempus Sans ITC" w:eastAsia="Calibri" w:hAnsi="Tempus Sans ITC" w:cs="Times New Roman"/>
        </w:rPr>
        <w:t>Tomorrow I will remember to: __________________</w:t>
      </w:r>
    </w:p>
    <w:p w:rsidR="0078255E" w:rsidRDefault="0078255E">
      <w:pPr>
        <w:rPr>
          <w:rFonts w:ascii="Tempus Sans ITC" w:eastAsia="Calibri" w:hAnsi="Tempus Sans ITC" w:cs="Times New Roman"/>
        </w:rPr>
      </w:pPr>
      <w:r>
        <w:rPr>
          <w:rFonts w:ascii="Tempus Sans ITC" w:eastAsia="Calibri" w:hAnsi="Tempus Sans ITC" w:cs="Times New Roman"/>
        </w:rPr>
        <w:br w:type="page"/>
      </w:r>
    </w:p>
    <w:p w:rsidR="0078255E" w:rsidRDefault="0078255E" w:rsidP="0078255E">
      <w:pPr>
        <w:spacing w:after="0" w:line="400" w:lineRule="atLeast"/>
        <w:contextualSpacing/>
        <w:jc w:val="both"/>
        <w:rPr>
          <w:rFonts w:ascii="Tempus Sans ITC" w:eastAsia="Calibri" w:hAnsi="Tempus Sans ITC" w:cs="Times New Roman"/>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22"/>
        <w:gridCol w:w="3268"/>
        <w:gridCol w:w="2970"/>
      </w:tblGrid>
      <w:tr w:rsidR="0078255E" w:rsidRPr="0078255E" w:rsidTr="0078255E">
        <w:tc>
          <w:tcPr>
            <w:tcW w:w="3122" w:type="dxa"/>
          </w:tcPr>
          <w:p w:rsidR="0078255E" w:rsidRPr="0078255E" w:rsidRDefault="0078255E" w:rsidP="00B551EC">
            <w:pPr>
              <w:spacing w:line="400" w:lineRule="atLeast"/>
              <w:contextualSpacing/>
              <w:jc w:val="center"/>
              <w:rPr>
                <w:rFonts w:ascii="Tempus Sans ITC" w:eastAsia="Calibri" w:hAnsi="Tempus Sans ITC" w:cs="Times New Roman"/>
              </w:rPr>
            </w:pPr>
            <w:r w:rsidRPr="0078255E">
              <w:rPr>
                <w:rFonts w:ascii="Tempus Sans ITC" w:eastAsia="Calibri" w:hAnsi="Tempus Sans ITC" w:cs="Times New Roman"/>
              </w:rPr>
              <w:t>My Gratitude</w:t>
            </w:r>
          </w:p>
        </w:tc>
        <w:tc>
          <w:tcPr>
            <w:tcW w:w="3268" w:type="dxa"/>
          </w:tcPr>
          <w:p w:rsidR="0078255E" w:rsidRPr="0078255E" w:rsidRDefault="0078255E" w:rsidP="00B551EC">
            <w:pPr>
              <w:spacing w:line="400" w:lineRule="atLeast"/>
              <w:contextualSpacing/>
              <w:jc w:val="center"/>
              <w:rPr>
                <w:rFonts w:ascii="Tempus Sans ITC" w:eastAsia="Calibri" w:hAnsi="Tempus Sans ITC" w:cs="Times New Roman"/>
              </w:rPr>
            </w:pPr>
            <w:r w:rsidRPr="0078255E">
              <w:rPr>
                <w:rFonts w:ascii="Tempus Sans ITC" w:eastAsia="Calibri" w:hAnsi="Tempus Sans ITC" w:cs="Times New Roman"/>
              </w:rPr>
              <w:t>My Impact</w:t>
            </w:r>
          </w:p>
        </w:tc>
        <w:tc>
          <w:tcPr>
            <w:tcW w:w="2970" w:type="dxa"/>
          </w:tcPr>
          <w:p w:rsidR="0078255E" w:rsidRPr="0078255E" w:rsidRDefault="0078255E" w:rsidP="00B551EC">
            <w:pPr>
              <w:spacing w:line="400" w:lineRule="atLeast"/>
              <w:contextualSpacing/>
              <w:jc w:val="center"/>
              <w:rPr>
                <w:rFonts w:ascii="Tempus Sans ITC" w:eastAsia="Calibri" w:hAnsi="Tempus Sans ITC" w:cs="Times New Roman"/>
              </w:rPr>
            </w:pPr>
            <w:r w:rsidRPr="0078255E">
              <w:rPr>
                <w:rFonts w:ascii="Tempus Sans ITC" w:eastAsia="Calibri" w:hAnsi="Tempus Sans ITC" w:cs="Times New Roman"/>
              </w:rPr>
              <w:t>My Prosperity</w:t>
            </w:r>
          </w:p>
        </w:tc>
      </w:tr>
      <w:tr w:rsidR="0078255E" w:rsidRPr="0078255E" w:rsidTr="0078255E">
        <w:tc>
          <w:tcPr>
            <w:tcW w:w="3122" w:type="dxa"/>
          </w:tcPr>
          <w:p w:rsidR="0078255E" w:rsidRPr="0078255E" w:rsidRDefault="0078255E" w:rsidP="00B551EC">
            <w:pPr>
              <w:spacing w:line="400" w:lineRule="atLeast"/>
              <w:contextualSpacing/>
              <w:jc w:val="both"/>
              <w:rPr>
                <w:rFonts w:ascii="Tempus Sans ITC" w:eastAsia="Calibri" w:hAnsi="Tempus Sans ITC" w:cs="Times New Roman"/>
              </w:rPr>
            </w:pPr>
          </w:p>
          <w:p w:rsidR="0078255E" w:rsidRPr="0078255E" w:rsidRDefault="0078255E" w:rsidP="00B551EC">
            <w:pPr>
              <w:spacing w:line="400" w:lineRule="atLeast"/>
              <w:contextualSpacing/>
              <w:jc w:val="both"/>
              <w:rPr>
                <w:rFonts w:ascii="Tempus Sans ITC" w:eastAsia="Calibri" w:hAnsi="Tempus Sans ITC" w:cs="Times New Roman"/>
              </w:rPr>
            </w:pPr>
          </w:p>
          <w:p w:rsidR="0078255E" w:rsidRP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Default="0078255E" w:rsidP="00B551EC">
            <w:pPr>
              <w:spacing w:line="400" w:lineRule="atLeast"/>
              <w:contextualSpacing/>
              <w:jc w:val="both"/>
              <w:rPr>
                <w:rFonts w:ascii="Tempus Sans ITC" w:eastAsia="Calibri" w:hAnsi="Tempus Sans ITC" w:cs="Times New Roman"/>
              </w:rPr>
            </w:pPr>
          </w:p>
          <w:p w:rsidR="0078255E" w:rsidRPr="0078255E" w:rsidRDefault="0078255E" w:rsidP="00B551EC">
            <w:pPr>
              <w:spacing w:line="400" w:lineRule="atLeast"/>
              <w:contextualSpacing/>
              <w:jc w:val="both"/>
              <w:rPr>
                <w:rFonts w:ascii="Tempus Sans ITC" w:eastAsia="Calibri" w:hAnsi="Tempus Sans ITC" w:cs="Times New Roman"/>
              </w:rPr>
            </w:pPr>
          </w:p>
          <w:p w:rsidR="0078255E" w:rsidRPr="0078255E" w:rsidRDefault="0078255E" w:rsidP="00B551EC">
            <w:pPr>
              <w:spacing w:line="400" w:lineRule="atLeast"/>
              <w:contextualSpacing/>
              <w:jc w:val="both"/>
              <w:rPr>
                <w:rFonts w:ascii="Tempus Sans ITC" w:eastAsia="Calibri" w:hAnsi="Tempus Sans ITC" w:cs="Times New Roman"/>
              </w:rPr>
            </w:pPr>
          </w:p>
          <w:p w:rsidR="0078255E" w:rsidRPr="0078255E" w:rsidRDefault="0078255E" w:rsidP="00B551EC">
            <w:pPr>
              <w:spacing w:line="400" w:lineRule="atLeast"/>
              <w:contextualSpacing/>
              <w:jc w:val="both"/>
              <w:rPr>
                <w:rFonts w:ascii="Tempus Sans ITC" w:eastAsia="Calibri" w:hAnsi="Tempus Sans ITC" w:cs="Times New Roman"/>
              </w:rPr>
            </w:pPr>
          </w:p>
        </w:tc>
        <w:tc>
          <w:tcPr>
            <w:tcW w:w="3268" w:type="dxa"/>
          </w:tcPr>
          <w:p w:rsidR="0078255E" w:rsidRPr="0078255E" w:rsidRDefault="0078255E" w:rsidP="00B551EC">
            <w:pPr>
              <w:spacing w:line="400" w:lineRule="atLeast"/>
              <w:contextualSpacing/>
              <w:jc w:val="both"/>
              <w:rPr>
                <w:rFonts w:ascii="Tempus Sans ITC" w:eastAsia="Calibri" w:hAnsi="Tempus Sans ITC" w:cs="Times New Roman"/>
              </w:rPr>
            </w:pPr>
          </w:p>
        </w:tc>
        <w:tc>
          <w:tcPr>
            <w:tcW w:w="2970" w:type="dxa"/>
          </w:tcPr>
          <w:p w:rsidR="0078255E" w:rsidRPr="0078255E" w:rsidRDefault="0078255E" w:rsidP="00B551EC">
            <w:pPr>
              <w:spacing w:line="400" w:lineRule="atLeast"/>
              <w:contextualSpacing/>
              <w:jc w:val="both"/>
              <w:rPr>
                <w:rFonts w:ascii="Tempus Sans ITC" w:eastAsia="Calibri" w:hAnsi="Tempus Sans ITC" w:cs="Times New Roman"/>
              </w:rPr>
            </w:pPr>
          </w:p>
        </w:tc>
      </w:tr>
    </w:tbl>
    <w:p w:rsidR="00F54DAB" w:rsidRDefault="0078255E" w:rsidP="00F54DAB">
      <w:pPr>
        <w:jc w:val="center"/>
        <w:rPr>
          <w:rFonts w:ascii="Tempus Sans ITC" w:eastAsia="Calibri" w:hAnsi="Tempus Sans ITC" w:cs="Times New Roman"/>
        </w:rPr>
      </w:pPr>
      <w:r>
        <w:rPr>
          <w:rFonts w:ascii="Tempus Sans ITC" w:eastAsia="Calibri" w:hAnsi="Tempus Sans ITC" w:cs="Times New Roman"/>
        </w:rPr>
        <w:br w:type="page"/>
      </w:r>
    </w:p>
    <w:p w:rsidR="00F54DAB" w:rsidRDefault="00F54DAB" w:rsidP="00F54DAB">
      <w:pPr>
        <w:jc w:val="center"/>
        <w:rPr>
          <w:rFonts w:eastAsia="Calibri" w:cs="Times New Roman"/>
          <w:sz w:val="44"/>
        </w:rPr>
      </w:pPr>
    </w:p>
    <w:p w:rsidR="00F54DAB" w:rsidRDefault="00F54DAB" w:rsidP="00F54DAB">
      <w:pPr>
        <w:jc w:val="center"/>
        <w:rPr>
          <w:rFonts w:eastAsia="Calibri" w:cs="Times New Roman"/>
          <w:sz w:val="44"/>
        </w:rPr>
      </w:pPr>
    </w:p>
    <w:p w:rsidR="00F54DAB" w:rsidRDefault="00F54DAB" w:rsidP="00F54DAB">
      <w:pPr>
        <w:jc w:val="center"/>
        <w:rPr>
          <w:rFonts w:eastAsia="Calibri" w:cs="Times New Roman"/>
          <w:sz w:val="44"/>
        </w:rPr>
      </w:pPr>
    </w:p>
    <w:p w:rsidR="00F54DAB" w:rsidRDefault="00F54DAB" w:rsidP="00F54DAB">
      <w:pPr>
        <w:jc w:val="center"/>
        <w:rPr>
          <w:rFonts w:eastAsia="Calibri" w:cs="Times New Roman"/>
          <w:sz w:val="44"/>
        </w:rPr>
      </w:pPr>
    </w:p>
    <w:p w:rsidR="00F54DAB" w:rsidRPr="00F54DAB" w:rsidRDefault="00F54DAB" w:rsidP="00F54DAB">
      <w:pPr>
        <w:jc w:val="center"/>
        <w:rPr>
          <w:rFonts w:eastAsia="Calibri" w:cs="Times New Roman"/>
          <w:b/>
          <w:sz w:val="96"/>
        </w:rPr>
      </w:pPr>
      <w:r w:rsidRPr="00F54DAB">
        <w:rPr>
          <w:rFonts w:eastAsia="Calibri" w:cs="Times New Roman"/>
          <w:b/>
          <w:sz w:val="96"/>
        </w:rPr>
        <w:t>Remember!</w:t>
      </w:r>
    </w:p>
    <w:p w:rsidR="00F54DAB" w:rsidRDefault="00F54DAB" w:rsidP="00F54DAB">
      <w:pPr>
        <w:jc w:val="center"/>
        <w:rPr>
          <w:rFonts w:eastAsia="Calibri" w:cs="Times New Roman"/>
          <w:sz w:val="44"/>
        </w:rPr>
      </w:pPr>
      <w:r>
        <w:rPr>
          <w:rFonts w:eastAsia="Calibri" w:cs="Times New Roman"/>
          <w:sz w:val="44"/>
        </w:rPr>
        <w:t>Declare YOUR experiment:</w:t>
      </w:r>
    </w:p>
    <w:p w:rsidR="00F54DAB" w:rsidRDefault="00F031B4" w:rsidP="00F54DAB">
      <w:pPr>
        <w:jc w:val="center"/>
        <w:rPr>
          <w:rFonts w:eastAsia="Calibri" w:cs="Times New Roman"/>
          <w:sz w:val="44"/>
        </w:rPr>
      </w:pPr>
      <w:hyperlink r:id="rId11" w:history="1">
        <w:r w:rsidR="00F54DAB" w:rsidRPr="00A77EFE">
          <w:rPr>
            <w:rStyle w:val="Hyperlink"/>
            <w:rFonts w:eastAsia="Calibri" w:cs="Times New Roman"/>
            <w:sz w:val="44"/>
          </w:rPr>
          <w:t>http://tiny.cc/my-xpmt</w:t>
        </w:r>
      </w:hyperlink>
      <w:r w:rsidR="00F54DAB">
        <w:rPr>
          <w:rFonts w:eastAsia="Calibri" w:cs="Times New Roman"/>
          <w:sz w:val="44"/>
        </w:rPr>
        <w:t xml:space="preserve"> </w:t>
      </w:r>
    </w:p>
    <w:p w:rsidR="00F54DAB" w:rsidRDefault="00F54DAB" w:rsidP="00F54DAB">
      <w:pPr>
        <w:jc w:val="center"/>
        <w:rPr>
          <w:rFonts w:eastAsia="Calibri" w:cs="Times New Roman"/>
          <w:sz w:val="44"/>
        </w:rPr>
      </w:pPr>
      <w:r>
        <w:rPr>
          <w:rFonts w:eastAsia="Calibri" w:cs="Times New Roman"/>
          <w:sz w:val="44"/>
        </w:rPr>
        <w:t>For ongoing support and encouragement.</w:t>
      </w:r>
    </w:p>
    <w:p w:rsidR="00F54DAB" w:rsidRDefault="00F54DAB" w:rsidP="00F54DAB">
      <w:pPr>
        <w:jc w:val="center"/>
        <w:rPr>
          <w:rFonts w:eastAsia="Calibri" w:cs="Times New Roman"/>
          <w:sz w:val="44"/>
        </w:rPr>
      </w:pPr>
    </w:p>
    <w:p w:rsidR="00F54DAB" w:rsidRDefault="00F54DAB" w:rsidP="00F54DAB">
      <w:pPr>
        <w:jc w:val="center"/>
        <w:rPr>
          <w:rFonts w:eastAsia="Calibri" w:cs="Times New Roman"/>
          <w:sz w:val="44"/>
        </w:rPr>
      </w:pPr>
      <w:r>
        <w:rPr>
          <w:rFonts w:eastAsia="Calibri" w:cs="Times New Roman"/>
          <w:sz w:val="44"/>
        </w:rPr>
        <w:t xml:space="preserve">And visit us at </w:t>
      </w:r>
    </w:p>
    <w:p w:rsidR="00F54DAB" w:rsidRDefault="00F031B4" w:rsidP="00F54DAB">
      <w:pPr>
        <w:jc w:val="center"/>
        <w:rPr>
          <w:rFonts w:eastAsia="Calibri" w:cs="Times New Roman"/>
          <w:sz w:val="44"/>
        </w:rPr>
      </w:pPr>
      <w:hyperlink r:id="rId12" w:history="1">
        <w:r w:rsidR="00F54DAB" w:rsidRPr="00A77EFE">
          <w:rPr>
            <w:rStyle w:val="Hyperlink"/>
            <w:rFonts w:eastAsia="Calibri" w:cs="Times New Roman"/>
            <w:sz w:val="44"/>
          </w:rPr>
          <w:t>www.executivejoy.com</w:t>
        </w:r>
      </w:hyperlink>
      <w:r w:rsidR="00F54DAB">
        <w:rPr>
          <w:rFonts w:eastAsia="Calibri" w:cs="Times New Roman"/>
          <w:sz w:val="44"/>
        </w:rPr>
        <w:t xml:space="preserve"> </w:t>
      </w:r>
    </w:p>
    <w:p w:rsidR="00F54DAB" w:rsidRDefault="00F54DAB" w:rsidP="00F54DAB">
      <w:pPr>
        <w:jc w:val="center"/>
        <w:rPr>
          <w:rFonts w:eastAsia="Calibri" w:cs="Times New Roman"/>
          <w:sz w:val="44"/>
        </w:rPr>
      </w:pPr>
      <w:proofErr w:type="gramStart"/>
      <w:r>
        <w:rPr>
          <w:rFonts w:eastAsia="Calibri" w:cs="Times New Roman"/>
          <w:sz w:val="44"/>
        </w:rPr>
        <w:t>for</w:t>
      </w:r>
      <w:proofErr w:type="gramEnd"/>
      <w:r>
        <w:rPr>
          <w:rFonts w:eastAsia="Calibri" w:cs="Times New Roman"/>
          <w:sz w:val="44"/>
        </w:rPr>
        <w:t xml:space="preserve"> speaking, coaching, training and more.</w:t>
      </w:r>
    </w:p>
    <w:p w:rsidR="00F54DAB" w:rsidRPr="00F54DAB" w:rsidRDefault="00F54DAB" w:rsidP="00F54DAB">
      <w:pPr>
        <w:jc w:val="center"/>
        <w:rPr>
          <w:rFonts w:eastAsia="Calibri" w:cs="Times New Roman"/>
          <w:sz w:val="44"/>
        </w:rPr>
      </w:pPr>
      <w:r>
        <w:rPr>
          <w:rFonts w:eastAsia="Calibri" w:cs="Times New Roman"/>
          <w:sz w:val="44"/>
        </w:rPr>
        <w:t xml:space="preserve">Because what is </w:t>
      </w:r>
      <w:r w:rsidRPr="00F54DAB">
        <w:rPr>
          <w:rFonts w:eastAsia="Calibri" w:cs="Times New Roman"/>
          <w:b/>
          <w:color w:val="FF0000"/>
          <w:sz w:val="44"/>
        </w:rPr>
        <w:t>Success</w:t>
      </w:r>
      <w:r>
        <w:rPr>
          <w:rFonts w:eastAsia="Calibri" w:cs="Times New Roman"/>
          <w:sz w:val="44"/>
        </w:rPr>
        <w:t xml:space="preserve"> without </w:t>
      </w:r>
      <w:r w:rsidRPr="00F54DAB">
        <w:rPr>
          <w:rFonts w:eastAsia="Calibri" w:cs="Times New Roman"/>
          <w:b/>
          <w:color w:val="FF0000"/>
          <w:sz w:val="44"/>
        </w:rPr>
        <w:t>Happiness?</w:t>
      </w:r>
    </w:p>
    <w:sectPr w:rsidR="00F54DAB" w:rsidRPr="00F54D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1B4" w:rsidRDefault="00F031B4" w:rsidP="0078255E">
      <w:pPr>
        <w:spacing w:after="0" w:line="240" w:lineRule="auto"/>
      </w:pPr>
      <w:r>
        <w:separator/>
      </w:r>
    </w:p>
  </w:endnote>
  <w:endnote w:type="continuationSeparator" w:id="0">
    <w:p w:rsidR="00F031B4" w:rsidRDefault="00F031B4" w:rsidP="00782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1" w:fontKey="{247EF9DB-BC59-4739-8E7B-E0F471788F09}"/>
    <w:embedBold r:id="rId2" w:fontKey="{B191B590-83DE-4F00-A2B3-65822FB51067}"/>
    <w:embedItalic r:id="rId3" w:fontKey="{DF742FE6-4292-4128-A0EB-600CA3F0E6B7}"/>
    <w:embedBoldItalic r:id="rId4" w:fontKey="{F6EAD329-4B6C-4991-B411-EF359D968417}"/>
  </w:font>
  <w:font w:name="Tempus Sans ITC">
    <w:panose1 w:val="04020404030D07020202"/>
    <w:charset w:val="00"/>
    <w:family w:val="decorative"/>
    <w:pitch w:val="variable"/>
    <w:sig w:usb0="00000003" w:usb1="00000000" w:usb2="00000000" w:usb3="00000000" w:csb0="00000001" w:csb1="00000000"/>
    <w:embedRegular r:id="rId5" w:fontKey="{94CDA0F5-2057-4ED7-B43B-676056CAE4E0}"/>
    <w:embedBold r:id="rId6" w:fontKey="{D3849BF4-B673-4F85-8488-B6F5F767BBC1}"/>
    <w:embedItalic r:id="rId7" w:fontKey="{E3F821DD-62B7-4BE1-8D66-9011FB1AF26B}"/>
    <w:embedBoldItalic r:id="rId8" w:fontKey="{67837AB5-1BBB-4FE9-A0F2-79DF31D532A8}"/>
  </w:font>
  <w:font w:name="Alegreya">
    <w:panose1 w:val="02000503050000020004"/>
    <w:charset w:val="00"/>
    <w:family w:val="auto"/>
    <w:pitch w:val="variable"/>
    <w:sig w:usb0="A00000EF" w:usb1="4000204B" w:usb2="00000000" w:usb3="00000000" w:csb0="00000093" w:csb1="00000000"/>
    <w:embedRegular r:id="rId9" w:fontKey="{F58A55F7-510E-4B2D-8F74-EB305D6E3822}"/>
    <w:embedItalic r:id="rId10" w:fontKey="{19F83271-D684-486C-B764-40AE073DB45F}"/>
  </w:font>
  <w:font w:name="Calibri Light">
    <w:panose1 w:val="020F0302020204030204"/>
    <w:charset w:val="00"/>
    <w:family w:val="swiss"/>
    <w:pitch w:val="variable"/>
    <w:sig w:usb0="A00002EF" w:usb1="4000207B" w:usb2="00000000" w:usb3="00000000" w:csb0="0000019F" w:csb1="00000000"/>
    <w:embedRegular r:id="rId11" w:fontKey="{3A32BA2C-6375-42E0-B900-609489E7030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55E" w:rsidRPr="00F54DAB" w:rsidRDefault="0078255E" w:rsidP="0078255E">
    <w:pPr>
      <w:pStyle w:val="Footer"/>
      <w:jc w:val="center"/>
      <w:rPr>
        <w:color w:val="A6A6A6" w:themeColor="background1" w:themeShade="A6"/>
        <w:u w:val="single"/>
      </w:rPr>
    </w:pPr>
    <w:r w:rsidRPr="00F54DAB">
      <w:rPr>
        <w:color w:val="A6A6A6" w:themeColor="background1" w:themeShade="A6"/>
        <w:u w:val="single"/>
      </w:rPr>
      <w:t>www.experimenttoday.com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1B4" w:rsidRDefault="00F031B4" w:rsidP="0078255E">
      <w:pPr>
        <w:spacing w:after="0" w:line="240" w:lineRule="auto"/>
      </w:pPr>
      <w:r>
        <w:separator/>
      </w:r>
    </w:p>
  </w:footnote>
  <w:footnote w:type="continuationSeparator" w:id="0">
    <w:p w:rsidR="00F031B4" w:rsidRDefault="00F031B4" w:rsidP="007825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55E" w:rsidRPr="00F54DAB" w:rsidRDefault="00F54DAB" w:rsidP="00F54DAB">
    <w:pPr>
      <w:pStyle w:val="Header"/>
      <w:jc w:val="center"/>
      <w:rPr>
        <w:i/>
      </w:rPr>
    </w:pPr>
    <w:r w:rsidRPr="00F54DAB">
      <w:rPr>
        <w:rFonts w:ascii="Calibri" w:hAnsi="Calibri" w:cs="Calibri"/>
        <w:i/>
        <w:color w:val="A6A6A6" w:themeColor="background1" w:themeShade="A6"/>
        <w:lang w:val="x-none"/>
      </w:rPr>
      <w:t>The Experiment: Discover a Revolutionary Way to Manage Stress and Achieve Work-Life Balance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8A0C69"/>
    <w:multiLevelType w:val="hybridMultilevel"/>
    <w:tmpl w:val="947CE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298"/>
    <w:rsid w:val="000272B8"/>
    <w:rsid w:val="00240298"/>
    <w:rsid w:val="002419DA"/>
    <w:rsid w:val="00362822"/>
    <w:rsid w:val="00521DC5"/>
    <w:rsid w:val="0078255E"/>
    <w:rsid w:val="00A3341D"/>
    <w:rsid w:val="00EA7658"/>
    <w:rsid w:val="00F031B4"/>
    <w:rsid w:val="00F54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6CB916-5A9D-406B-B6ED-93CFDB55D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7825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825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pterNOTESTitle">
    <w:name w:val="_Chapter NOTES Title"/>
    <w:basedOn w:val="Normal"/>
    <w:rsid w:val="0078255E"/>
    <w:pPr>
      <w:suppressAutoHyphens/>
      <w:spacing w:before="320" w:after="320" w:line="240" w:lineRule="auto"/>
      <w:outlineLvl w:val="1"/>
    </w:pPr>
    <w:rPr>
      <w:rFonts w:ascii="Tempus Sans ITC" w:eastAsiaTheme="majorEastAsia" w:hAnsi="Tempus Sans ITC" w:cstheme="majorBidi"/>
      <w:b/>
      <w:bCs/>
      <w:color w:val="000000" w:themeColor="text1"/>
      <w:sz w:val="36"/>
      <w:szCs w:val="26"/>
      <w:u w:val="single"/>
    </w:rPr>
  </w:style>
  <w:style w:type="paragraph" w:customStyle="1" w:styleId="BodyNOTES">
    <w:name w:val="_Body (NOTES)"/>
    <w:basedOn w:val="Normal"/>
    <w:rsid w:val="0078255E"/>
    <w:pPr>
      <w:spacing w:after="0" w:line="400" w:lineRule="atLeast"/>
      <w:contextualSpacing/>
      <w:jc w:val="both"/>
    </w:pPr>
    <w:rPr>
      <w:rFonts w:ascii="Tempus Sans ITC" w:hAnsi="Tempus Sans ITC"/>
    </w:rPr>
  </w:style>
  <w:style w:type="table" w:customStyle="1" w:styleId="TableGrid2">
    <w:name w:val="Table Grid2"/>
    <w:basedOn w:val="TableNormal"/>
    <w:next w:val="TableGrid"/>
    <w:uiPriority w:val="59"/>
    <w:rsid w:val="007825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Normal">
    <w:name w:val="_Body (Normal)"/>
    <w:link w:val="BodyNormalChar"/>
    <w:qFormat/>
    <w:rsid w:val="0078255E"/>
    <w:pPr>
      <w:spacing w:after="0" w:line="400" w:lineRule="atLeast"/>
      <w:ind w:firstLine="288"/>
      <w:contextualSpacing/>
      <w:jc w:val="both"/>
    </w:pPr>
    <w:rPr>
      <w:rFonts w:ascii="Alegreya" w:hAnsi="Alegreya"/>
    </w:rPr>
  </w:style>
  <w:style w:type="character" w:customStyle="1" w:styleId="BodyNormalChar">
    <w:name w:val="_Body (Normal) Char"/>
    <w:basedOn w:val="DefaultParagraphFont"/>
    <w:link w:val="BodyNormal"/>
    <w:rsid w:val="0078255E"/>
    <w:rPr>
      <w:rFonts w:ascii="Alegreya" w:hAnsi="Alegreya"/>
    </w:rPr>
  </w:style>
  <w:style w:type="paragraph" w:styleId="Header">
    <w:name w:val="header"/>
    <w:basedOn w:val="Normal"/>
    <w:link w:val="HeaderChar"/>
    <w:uiPriority w:val="99"/>
    <w:unhideWhenUsed/>
    <w:rsid w:val="007825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255E"/>
  </w:style>
  <w:style w:type="paragraph" w:styleId="Footer">
    <w:name w:val="footer"/>
    <w:basedOn w:val="Normal"/>
    <w:link w:val="FooterChar"/>
    <w:uiPriority w:val="99"/>
    <w:unhideWhenUsed/>
    <w:rsid w:val="007825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255E"/>
  </w:style>
  <w:style w:type="character" w:styleId="Hyperlink">
    <w:name w:val="Hyperlink"/>
    <w:basedOn w:val="DefaultParagraphFont"/>
    <w:uiPriority w:val="99"/>
    <w:unhideWhenUsed/>
    <w:rsid w:val="00F54DAB"/>
    <w:rPr>
      <w:color w:val="0563C1" w:themeColor="hyperlink"/>
      <w:u w:val="single"/>
    </w:rPr>
  </w:style>
  <w:style w:type="paragraph" w:styleId="ListParagraph">
    <w:name w:val="List Paragraph"/>
    <w:basedOn w:val="Normal"/>
    <w:uiPriority w:val="34"/>
    <w:qFormat/>
    <w:rsid w:val="00F54DA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hyperlink" Target="http://tiny.cc/review-xpm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acebook.com/executivejoy" TargetMode="External"/><Relationship Id="rId12" Type="http://schemas.openxmlformats.org/officeDocument/2006/relationships/hyperlink" Target="http://www.executivejo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iny.cc/my-xpmt"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1027</Words>
  <Characters>5859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Experiment - The Exercises</dc:title>
  <dc:subject/>
  <dc:creator>R. Michael Anderson</dc:creator>
  <cp:keywords/>
  <dc:description>The Experiment: Discover a Revolutionary Way to Manage Stress and Achieve Work-Life Balance 
www.experimenttoday.com</dc:description>
  <cp:lastModifiedBy>Michael Anderson</cp:lastModifiedBy>
  <cp:revision>4</cp:revision>
  <dcterms:created xsi:type="dcterms:W3CDTF">2014-09-06T02:57:00Z</dcterms:created>
  <dcterms:modified xsi:type="dcterms:W3CDTF">2014-09-06T02:59:00Z</dcterms:modified>
</cp:coreProperties>
</file>